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E430B" w:rsidRDefault="00BE430B">
      <w:pPr>
        <w:widowControl w:val="0"/>
        <w:pBdr>
          <w:top w:val="nil"/>
          <w:left w:val="nil"/>
          <w:bottom w:val="nil"/>
          <w:right w:val="nil"/>
          <w:between w:val="nil"/>
        </w:pBdr>
        <w:spacing w:line="276" w:lineRule="auto"/>
        <w:rPr>
          <w:color w:val="000000"/>
          <w:sz w:val="22"/>
          <w:szCs w:val="22"/>
        </w:rPr>
      </w:pPr>
    </w:p>
    <w:tbl>
      <w:tblPr>
        <w:tblStyle w:val="a0"/>
        <w:tblW w:w="93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0" w:author="Filin Florian" w:date="2025-12-10T17:07:00Z" w16du:dateUtc="2025-12-10T21:07:00Z">
          <w:tblPr>
            <w:tblStyle w:val="a0"/>
            <w:tblW w:w="946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1360"/>
        <w:gridCol w:w="7996"/>
        <w:tblGridChange w:id="1">
          <w:tblGrid>
            <w:gridCol w:w="1360"/>
            <w:gridCol w:w="7996"/>
            <w:gridCol w:w="112"/>
          </w:tblGrid>
        </w:tblGridChange>
      </w:tblGrid>
      <w:tr w:rsidR="00BE430B" w14:paraId="449F8F46" w14:textId="77777777" w:rsidTr="00B95AEB">
        <w:tc>
          <w:tcPr>
            <w:tcW w:w="1360" w:type="dxa"/>
            <w:tcBorders>
              <w:top w:val="nil"/>
              <w:left w:val="nil"/>
              <w:bottom w:val="nil"/>
            </w:tcBorders>
            <w:tcPrChange w:id="2" w:author="Filin Florian" w:date="2025-12-10T17:07:00Z" w16du:dateUtc="2025-12-10T21:07:00Z">
              <w:tcPr>
                <w:tcW w:w="1360" w:type="dxa"/>
                <w:tcBorders>
                  <w:top w:val="nil"/>
                  <w:left w:val="nil"/>
                  <w:bottom w:val="nil"/>
                </w:tcBorders>
              </w:tcPr>
            </w:tcPrChange>
          </w:tcPr>
          <w:p w14:paraId="00000002" w14:textId="77777777" w:rsidR="00BE430B" w:rsidRDefault="00BE430B">
            <w:pPr>
              <w:rPr>
                <w:rFonts w:ascii="Calibri" w:eastAsia="Calibri" w:hAnsi="Calibri" w:cs="Calibri"/>
                <w:b/>
                <w:bCs/>
                <w:sz w:val="28"/>
                <w:szCs w:val="28"/>
              </w:rPr>
            </w:pPr>
          </w:p>
        </w:tc>
        <w:tc>
          <w:tcPr>
            <w:tcW w:w="7996" w:type="dxa"/>
            <w:tcBorders>
              <w:top w:val="nil"/>
              <w:bottom w:val="single" w:sz="4" w:space="0" w:color="000000"/>
              <w:right w:val="nil"/>
            </w:tcBorders>
            <w:tcPrChange w:id="3" w:author="Filin Florian" w:date="2025-12-10T17:07:00Z" w16du:dateUtc="2025-12-10T21:07:00Z">
              <w:tcPr>
                <w:tcW w:w="8108" w:type="dxa"/>
                <w:gridSpan w:val="2"/>
                <w:tcBorders>
                  <w:top w:val="nil"/>
                  <w:bottom w:val="single" w:sz="4" w:space="0" w:color="000000"/>
                  <w:right w:val="nil"/>
                </w:tcBorders>
              </w:tcPr>
            </w:tcPrChange>
          </w:tcPr>
          <w:p w14:paraId="00000003" w14:textId="77777777" w:rsidR="00BE430B" w:rsidRDefault="00F87E03">
            <w:pPr>
              <w:rPr>
                <w:rFonts w:ascii="Calibri" w:eastAsia="Calibri" w:hAnsi="Calibri" w:cs="Calibri"/>
                <w:b/>
                <w:bCs/>
                <w:sz w:val="28"/>
                <w:szCs w:val="28"/>
              </w:rPr>
            </w:pPr>
            <w:bookmarkStart w:id="4" w:name="_heading=h.an4dveqmxn9i" w:colFirst="0" w:colLast="0"/>
            <w:bookmarkEnd w:id="4"/>
            <w:r>
              <w:rPr>
                <w:rFonts w:ascii="Calibri" w:eastAsia="Calibri" w:hAnsi="Calibri" w:cs="Calibri"/>
                <w:b/>
                <w:bCs/>
                <w:sz w:val="36"/>
                <w:szCs w:val="36"/>
              </w:rPr>
              <w:t>PROCUREMENT CONTRACT</w:t>
            </w:r>
          </w:p>
        </w:tc>
      </w:tr>
      <w:tr w:rsidR="00BE430B" w14:paraId="3848507D" w14:textId="77777777" w:rsidTr="00B95AEB">
        <w:tc>
          <w:tcPr>
            <w:tcW w:w="1360" w:type="dxa"/>
            <w:tcBorders>
              <w:top w:val="nil"/>
              <w:left w:val="nil"/>
              <w:bottom w:val="nil"/>
            </w:tcBorders>
            <w:tcPrChange w:id="5" w:author="Filin Florian" w:date="2025-12-10T17:07:00Z" w16du:dateUtc="2025-12-10T21:07:00Z">
              <w:tcPr>
                <w:tcW w:w="1360" w:type="dxa"/>
                <w:tcBorders>
                  <w:top w:val="nil"/>
                  <w:left w:val="nil"/>
                  <w:bottom w:val="nil"/>
                </w:tcBorders>
              </w:tcPr>
            </w:tcPrChange>
          </w:tcPr>
          <w:p w14:paraId="00000004" w14:textId="77777777" w:rsidR="00BE430B" w:rsidRDefault="00BE430B">
            <w:pPr>
              <w:rPr>
                <w:rFonts w:ascii="Calibri" w:eastAsia="Calibri" w:hAnsi="Calibri" w:cs="Calibri"/>
                <w:b/>
                <w:bCs/>
                <w:sz w:val="24"/>
                <w:szCs w:val="24"/>
              </w:rPr>
            </w:pPr>
          </w:p>
        </w:tc>
        <w:tc>
          <w:tcPr>
            <w:tcW w:w="7996" w:type="dxa"/>
            <w:tcBorders>
              <w:bottom w:val="single" w:sz="4" w:space="0" w:color="000000"/>
              <w:right w:val="nil"/>
            </w:tcBorders>
            <w:tcPrChange w:id="6" w:author="Filin Florian" w:date="2025-12-10T17:07:00Z" w16du:dateUtc="2025-12-10T21:07:00Z">
              <w:tcPr>
                <w:tcW w:w="8108" w:type="dxa"/>
                <w:gridSpan w:val="2"/>
                <w:tcBorders>
                  <w:bottom w:val="single" w:sz="4" w:space="0" w:color="000000"/>
                  <w:right w:val="nil"/>
                </w:tcBorders>
              </w:tcPr>
            </w:tcPrChange>
          </w:tcPr>
          <w:p w14:paraId="00000005" w14:textId="12CD1076" w:rsidR="00BE430B" w:rsidRDefault="00000000">
            <w:pPr>
              <w:rPr>
                <w:rFonts w:ascii="Calibri" w:eastAsia="Calibri" w:hAnsi="Calibri" w:cs="Calibri"/>
                <w:b/>
                <w:bCs/>
                <w:sz w:val="24"/>
                <w:szCs w:val="24"/>
              </w:rPr>
            </w:pPr>
            <w:customXmlInsRangeStart w:id="7" w:author="Filin Florian" w:date="2025-12-12T12:06:00Z"/>
            <w:sdt>
              <w:sdtPr>
                <w:rPr>
                  <w:rFonts w:asciiTheme="minorHAnsi" w:eastAsia="MS Gothic" w:hAnsiTheme="minorHAnsi" w:cs="Segoe UI Symbol"/>
                  <w:b/>
                  <w:smallCaps/>
                  <w:sz w:val="24"/>
                </w:rPr>
                <w:id w:val="-50693993"/>
                <w14:checkbox>
                  <w14:checked w14:val="1"/>
                  <w14:checkedState w14:val="2612" w14:font="MS Gothic"/>
                  <w14:uncheckedState w14:val="2610" w14:font="MS Gothic"/>
                </w14:checkbox>
              </w:sdtPr>
              <w:sdtContent>
                <w:customXmlInsRangeEnd w:id="7"/>
                <w:ins w:id="8" w:author="Filin Florian" w:date="2025-12-12T12:06:00Z" w16du:dateUtc="2025-12-12T16:06:00Z">
                  <w:r w:rsidR="00E05AC1">
                    <w:rPr>
                      <w:rFonts w:ascii="MS Gothic" w:eastAsia="MS Gothic" w:hAnsi="MS Gothic" w:cs="Segoe UI Symbol" w:hint="eastAsia"/>
                      <w:b/>
                      <w:smallCaps/>
                      <w:sz w:val="24"/>
                    </w:rPr>
                    <w:t>☒</w:t>
                  </w:r>
                </w:ins>
                <w:customXmlInsRangeStart w:id="9" w:author="Filin Florian" w:date="2025-12-12T12:06:00Z"/>
              </w:sdtContent>
            </w:sdt>
            <w:customXmlInsRangeEnd w:id="9"/>
            <w:ins w:id="10" w:author="Filin Florian" w:date="2025-12-12T12:06:00Z" w16du:dateUtc="2025-12-12T16:06:00Z">
              <w:r w:rsidR="00E05AC1">
                <w:rPr>
                  <w:rFonts w:asciiTheme="minorHAnsi" w:eastAsia="MS Gothic" w:hAnsiTheme="minorHAnsi" w:cs="Segoe UI Symbol"/>
                  <w:b/>
                  <w:bCs/>
                  <w:smallCaps/>
                  <w:sz w:val="24"/>
                </w:rPr>
                <w:t xml:space="preserve">Service </w:t>
              </w:r>
            </w:ins>
            <w:del w:id="11" w:author="Filin Florian" w:date="2025-12-12T12:06:00Z" w16du:dateUtc="2025-12-12T16:06:00Z">
              <w:r w:rsidR="00F87E03" w:rsidDel="00E05AC1">
                <w:rPr>
                  <w:rFonts w:ascii="MS Gothic" w:eastAsia="MS Gothic" w:hAnsi="MS Gothic" w:cs="MS Gothic"/>
                  <w:b/>
                  <w:bCs/>
                  <w:smallCaps/>
                  <w:sz w:val="24"/>
                  <w:szCs w:val="24"/>
                </w:rPr>
                <w:delText>☐</w:delText>
              </w:r>
              <w:r w:rsidR="00F87E03" w:rsidDel="00E05AC1">
                <w:rPr>
                  <w:rFonts w:ascii="Calibri" w:eastAsia="Calibri" w:hAnsi="Calibri" w:cs="Calibri"/>
                  <w:b/>
                  <w:bCs/>
                  <w:smallCaps/>
                  <w:sz w:val="24"/>
                  <w:szCs w:val="24"/>
                </w:rPr>
                <w:delText xml:space="preserve">Service </w:delText>
              </w:r>
            </w:del>
            <w:r w:rsidR="00F87E03">
              <w:rPr>
                <w:rFonts w:ascii="Calibri" w:eastAsia="Calibri" w:hAnsi="Calibri" w:cs="Calibri"/>
                <w:b/>
                <w:bCs/>
                <w:smallCaps/>
                <w:sz w:val="24"/>
                <w:szCs w:val="24"/>
              </w:rPr>
              <w:t xml:space="preserve">– </w:t>
            </w:r>
            <w:r w:rsidR="00F87E03">
              <w:rPr>
                <w:rFonts w:ascii="MS Gothic" w:eastAsia="MS Gothic" w:hAnsi="MS Gothic" w:cs="MS Gothic"/>
                <w:b/>
                <w:bCs/>
                <w:smallCaps/>
                <w:sz w:val="24"/>
                <w:szCs w:val="24"/>
              </w:rPr>
              <w:t>☐</w:t>
            </w:r>
            <w:r w:rsidR="00F87E03">
              <w:rPr>
                <w:rFonts w:ascii="Calibri" w:eastAsia="Calibri" w:hAnsi="Calibri" w:cs="Calibri"/>
                <w:b/>
                <w:bCs/>
                <w:smallCaps/>
                <w:sz w:val="24"/>
                <w:szCs w:val="24"/>
              </w:rPr>
              <w:t>Supplies</w:t>
            </w:r>
          </w:p>
        </w:tc>
      </w:tr>
      <w:tr w:rsidR="00BE430B" w14:paraId="6E3997C6" w14:textId="77777777" w:rsidTr="00B95AEB">
        <w:tc>
          <w:tcPr>
            <w:tcW w:w="1360" w:type="dxa"/>
            <w:tcBorders>
              <w:top w:val="nil"/>
              <w:left w:val="nil"/>
              <w:bottom w:val="nil"/>
            </w:tcBorders>
            <w:tcPrChange w:id="12" w:author="Filin Florian" w:date="2025-12-10T17:07:00Z" w16du:dateUtc="2025-12-10T21:07:00Z">
              <w:tcPr>
                <w:tcW w:w="1360" w:type="dxa"/>
                <w:tcBorders>
                  <w:top w:val="nil"/>
                  <w:left w:val="nil"/>
                  <w:bottom w:val="nil"/>
                </w:tcBorders>
              </w:tcPr>
            </w:tcPrChange>
          </w:tcPr>
          <w:p w14:paraId="00000006" w14:textId="77777777" w:rsidR="00BE430B" w:rsidRDefault="00BE430B">
            <w:pPr>
              <w:rPr>
                <w:rFonts w:ascii="Calibri" w:eastAsia="Calibri" w:hAnsi="Calibri" w:cs="Calibri"/>
                <w:b/>
                <w:bCs/>
                <w:sz w:val="24"/>
                <w:szCs w:val="24"/>
              </w:rPr>
            </w:pPr>
          </w:p>
        </w:tc>
        <w:tc>
          <w:tcPr>
            <w:tcW w:w="7996" w:type="dxa"/>
            <w:tcBorders>
              <w:bottom w:val="single" w:sz="4" w:space="0" w:color="000000"/>
              <w:right w:val="nil"/>
            </w:tcBorders>
            <w:tcPrChange w:id="13" w:author="Filin Florian" w:date="2025-12-10T17:07:00Z" w16du:dateUtc="2025-12-10T21:07:00Z">
              <w:tcPr>
                <w:tcW w:w="8108" w:type="dxa"/>
                <w:gridSpan w:val="2"/>
                <w:tcBorders>
                  <w:bottom w:val="single" w:sz="4" w:space="0" w:color="000000"/>
                  <w:right w:val="nil"/>
                </w:tcBorders>
              </w:tcPr>
            </w:tcPrChange>
          </w:tcPr>
          <w:p w14:paraId="00000007" w14:textId="3F966B0E" w:rsidR="00BE430B" w:rsidRDefault="00F87E03">
            <w:pPr>
              <w:rPr>
                <w:rFonts w:ascii="Calibri" w:eastAsia="Calibri" w:hAnsi="Calibri" w:cs="Calibri"/>
                <w:b/>
                <w:bCs/>
                <w:sz w:val="24"/>
                <w:szCs w:val="24"/>
              </w:rPr>
            </w:pPr>
            <w:r w:rsidRPr="00E05AC1">
              <w:rPr>
                <w:rFonts w:ascii="Calibri" w:eastAsia="Calibri" w:hAnsi="Calibri" w:cs="Calibri"/>
                <w:b/>
                <w:bCs/>
                <w:smallCaps/>
                <w:sz w:val="24"/>
                <w:szCs w:val="24"/>
                <w:rPrChange w:id="14" w:author="Filin Florian" w:date="2025-12-12T12:07:00Z" w16du:dateUtc="2025-12-12T16:07:00Z">
                  <w:rPr>
                    <w:rFonts w:ascii="Calibri" w:eastAsia="Calibri" w:hAnsi="Calibri" w:cs="Calibri"/>
                    <w:b/>
                    <w:bCs/>
                    <w:smallCaps/>
                    <w:sz w:val="24"/>
                    <w:szCs w:val="24"/>
                    <w:highlight w:val="yellow"/>
                  </w:rPr>
                </w:rPrChange>
              </w:rPr>
              <w:t>Number</w:t>
            </w:r>
            <w:sdt>
              <w:sdtPr>
                <w:tag w:val="goog_rdk_0"/>
                <w:id w:val="-806607358"/>
              </w:sdtPr>
              <w:sdtContent/>
            </w:sdt>
            <w:r>
              <w:rPr>
                <w:rFonts w:ascii="Calibri" w:eastAsia="Calibri" w:hAnsi="Calibri" w:cs="Calibri"/>
                <w:b/>
                <w:bCs/>
                <w:smallCaps/>
                <w:sz w:val="24"/>
                <w:szCs w:val="24"/>
              </w:rPr>
              <w:t xml:space="preserve">: </w:t>
            </w:r>
            <w:ins w:id="15" w:author="Filin Florian" w:date="2025-12-10T17:34:00Z" w16du:dateUtc="2025-12-10T21:34:00Z">
              <w:r w:rsidR="006A04CA">
                <w:rPr>
                  <w:rFonts w:ascii="Calibri" w:eastAsia="Calibri" w:hAnsi="Calibri" w:cs="Calibri"/>
                  <w:b/>
                  <w:bCs/>
                  <w:smallCaps/>
                  <w:sz w:val="24"/>
                  <w:szCs w:val="24"/>
                </w:rPr>
                <w:t>25-MR12360</w:t>
              </w:r>
            </w:ins>
          </w:p>
        </w:tc>
      </w:tr>
      <w:tr w:rsidR="00BE430B" w14:paraId="328087A8" w14:textId="77777777" w:rsidTr="00B95AEB">
        <w:tc>
          <w:tcPr>
            <w:tcW w:w="9356" w:type="dxa"/>
            <w:gridSpan w:val="2"/>
            <w:tcBorders>
              <w:top w:val="nil"/>
              <w:left w:val="nil"/>
              <w:bottom w:val="nil"/>
              <w:right w:val="nil"/>
            </w:tcBorders>
            <w:tcPrChange w:id="16" w:author="Filin Florian" w:date="2025-12-10T17:07:00Z" w16du:dateUtc="2025-12-10T21:07:00Z">
              <w:tcPr>
                <w:tcW w:w="9468" w:type="dxa"/>
                <w:gridSpan w:val="3"/>
                <w:tcBorders>
                  <w:top w:val="nil"/>
                  <w:left w:val="nil"/>
                  <w:bottom w:val="nil"/>
                  <w:right w:val="nil"/>
                </w:tcBorders>
              </w:tcPr>
            </w:tcPrChange>
          </w:tcPr>
          <w:p w14:paraId="00000008" w14:textId="77777777" w:rsidR="00BE430B" w:rsidRDefault="00BE430B">
            <w:pPr>
              <w:rPr>
                <w:rFonts w:ascii="Calibri" w:eastAsia="Calibri" w:hAnsi="Calibri" w:cs="Calibri"/>
                <w:b/>
                <w:bCs/>
                <w:sz w:val="24"/>
                <w:szCs w:val="24"/>
              </w:rPr>
            </w:pPr>
          </w:p>
        </w:tc>
      </w:tr>
      <w:tr w:rsidR="00BE430B" w14:paraId="07E11446" w14:textId="77777777" w:rsidTr="00B95AEB">
        <w:tc>
          <w:tcPr>
            <w:tcW w:w="1360" w:type="dxa"/>
            <w:tcBorders>
              <w:top w:val="nil"/>
              <w:left w:val="nil"/>
              <w:bottom w:val="nil"/>
              <w:right w:val="single" w:sz="4" w:space="0" w:color="000000"/>
            </w:tcBorders>
            <w:tcPrChange w:id="17" w:author="Filin Florian" w:date="2025-12-10T17:07:00Z" w16du:dateUtc="2025-12-10T21:07:00Z">
              <w:tcPr>
                <w:tcW w:w="1360" w:type="dxa"/>
                <w:tcBorders>
                  <w:top w:val="nil"/>
                  <w:left w:val="nil"/>
                  <w:bottom w:val="nil"/>
                  <w:right w:val="single" w:sz="4" w:space="0" w:color="000000"/>
                </w:tcBorders>
              </w:tcPr>
            </w:tcPrChange>
          </w:tcPr>
          <w:p w14:paraId="0000000A" w14:textId="77777777" w:rsidR="00BE430B" w:rsidRDefault="00BE430B">
            <w:pPr>
              <w:rPr>
                <w:rFonts w:ascii="Calibri" w:eastAsia="Calibri" w:hAnsi="Calibri" w:cs="Calibri"/>
                <w:b/>
                <w:bCs/>
                <w:sz w:val="24"/>
                <w:szCs w:val="24"/>
              </w:rPr>
            </w:pPr>
          </w:p>
        </w:tc>
        <w:tc>
          <w:tcPr>
            <w:tcW w:w="7996" w:type="dxa"/>
            <w:tcBorders>
              <w:top w:val="nil"/>
              <w:left w:val="single" w:sz="4" w:space="0" w:color="000000"/>
              <w:bottom w:val="single" w:sz="4" w:space="0" w:color="000000"/>
              <w:right w:val="nil"/>
            </w:tcBorders>
            <w:tcPrChange w:id="18" w:author="Filin Florian" w:date="2025-12-10T17:07:00Z" w16du:dateUtc="2025-12-10T21:07:00Z">
              <w:tcPr>
                <w:tcW w:w="8108" w:type="dxa"/>
                <w:gridSpan w:val="2"/>
                <w:tcBorders>
                  <w:top w:val="nil"/>
                  <w:left w:val="single" w:sz="4" w:space="0" w:color="000000"/>
                  <w:bottom w:val="single" w:sz="4" w:space="0" w:color="000000"/>
                  <w:right w:val="nil"/>
                </w:tcBorders>
              </w:tcPr>
            </w:tcPrChange>
          </w:tcPr>
          <w:p w14:paraId="0000000B" w14:textId="77777777" w:rsidR="00BE430B" w:rsidRDefault="00F87E03">
            <w:pPr>
              <w:rPr>
                <w:rFonts w:ascii="Calibri" w:eastAsia="Calibri" w:hAnsi="Calibri" w:cs="Calibri"/>
                <w:i/>
                <w:iCs/>
                <w:sz w:val="24"/>
                <w:szCs w:val="24"/>
                <w:highlight w:val="yellow"/>
              </w:rPr>
            </w:pPr>
            <w:bookmarkStart w:id="19" w:name="_heading=h.ivhdxjgbok25" w:colFirst="0" w:colLast="0"/>
            <w:bookmarkEnd w:id="19"/>
            <w:r>
              <w:rPr>
                <w:rFonts w:ascii="Calibri" w:eastAsia="Calibri" w:hAnsi="Calibri" w:cs="Calibri"/>
                <w:b/>
                <w:bCs/>
                <w:smallCaps/>
                <w:sz w:val="24"/>
                <w:szCs w:val="24"/>
              </w:rPr>
              <w:t>OBJECT OF THE CONTRACT:</w:t>
            </w:r>
          </w:p>
          <w:p w14:paraId="4203EB01" w14:textId="77777777" w:rsidR="004421CB" w:rsidRPr="004421CB" w:rsidRDefault="004421CB" w:rsidP="004421CB">
            <w:pPr>
              <w:rPr>
                <w:ins w:id="20" w:author="expert.ef" w:date="2025-12-05T10:50:00Z"/>
                <w:rFonts w:ascii="Calibri" w:eastAsia="Times New Roman" w:hAnsi="Calibri" w:cs="Calibri"/>
                <w:b/>
                <w:bCs/>
                <w:smallCaps/>
                <w:sz w:val="24"/>
                <w:szCs w:val="22"/>
              </w:rPr>
            </w:pPr>
            <w:ins w:id="21" w:author="expert.ef" w:date="2025-12-05T10:50:00Z">
              <w:r w:rsidRPr="004421CB">
                <w:rPr>
                  <w:rFonts w:ascii="Calibri" w:eastAsia="Times New Roman" w:hAnsi="Calibri" w:cs="Calibri"/>
                  <w:b/>
                  <w:bCs/>
                  <w:smallCaps/>
                  <w:sz w:val="24"/>
                  <w:szCs w:val="22"/>
                </w:rPr>
                <w:t xml:space="preserve">Provide support to the operationalization of High-Integrity Carbon Markets in Belize, in Alignment with Belize’s NDCs, the EU Global Gateway Investment Agenda, and Article 6 of the Paris Agreement </w:t>
              </w:r>
            </w:ins>
          </w:p>
          <w:p w14:paraId="2B5B516B" w14:textId="77777777" w:rsidR="004421CB" w:rsidRPr="004421CB" w:rsidRDefault="004421CB" w:rsidP="004421CB">
            <w:pPr>
              <w:rPr>
                <w:ins w:id="22" w:author="expert.ef" w:date="2025-12-05T10:50:00Z"/>
                <w:rFonts w:ascii="Calibri" w:eastAsia="Times New Roman" w:hAnsi="Calibri" w:cs="Calibri"/>
                <w:b/>
                <w:bCs/>
                <w:smallCaps/>
                <w:sz w:val="24"/>
                <w:szCs w:val="22"/>
              </w:rPr>
            </w:pPr>
          </w:p>
          <w:p w14:paraId="72CF2086" w14:textId="77777777" w:rsidR="004421CB" w:rsidRDefault="004421CB">
            <w:pPr>
              <w:rPr>
                <w:ins w:id="23" w:author="expert.ef" w:date="2025-12-05T10:50:00Z"/>
                <w:rFonts w:ascii="Calibri" w:eastAsia="Times New Roman" w:hAnsi="Calibri" w:cs="Calibri"/>
                <w:b/>
                <w:bCs/>
                <w:smallCaps/>
                <w:sz w:val="24"/>
                <w:szCs w:val="22"/>
              </w:rPr>
            </w:pPr>
            <w:ins w:id="24" w:author="expert.ef" w:date="2025-12-05T10:50:00Z">
              <w:r w:rsidRPr="004421CB">
                <w:rPr>
                  <w:rFonts w:ascii="Calibri" w:eastAsia="Times New Roman" w:hAnsi="Calibri" w:cs="Calibri"/>
                  <w:b/>
                  <w:bCs/>
                  <w:smallCaps/>
                  <w:sz w:val="24"/>
                  <w:szCs w:val="22"/>
                </w:rPr>
                <w:t>Lot 3 – Solar Mini-Grids + E-</w:t>
              </w:r>
              <w:r>
                <w:rPr>
                  <w:rFonts w:ascii="Calibri" w:eastAsia="Times New Roman" w:hAnsi="Calibri" w:cs="Calibri"/>
                  <w:b/>
                  <w:bCs/>
                  <w:smallCaps/>
                  <w:sz w:val="24"/>
                  <w:szCs w:val="22"/>
                </w:rPr>
                <w:t>Mobility (ITMO) Technical Study</w:t>
              </w:r>
            </w:ins>
          </w:p>
          <w:p w14:paraId="0000000C" w14:textId="175A006D" w:rsidR="00BE430B" w:rsidRDefault="00F87E03">
            <w:pPr>
              <w:rPr>
                <w:rFonts w:ascii="Calibri" w:eastAsia="Calibri" w:hAnsi="Calibri" w:cs="Calibri"/>
                <w:i/>
                <w:iCs/>
                <w:sz w:val="24"/>
                <w:szCs w:val="24"/>
                <w:highlight w:val="yellow"/>
              </w:rPr>
            </w:pPr>
            <w:del w:id="25" w:author="expert.ef" w:date="2025-12-05T10:50:00Z">
              <w:r w:rsidDel="004421CB">
                <w:rPr>
                  <w:rFonts w:ascii="Calibri" w:eastAsia="Calibri" w:hAnsi="Calibri" w:cs="Calibri"/>
                  <w:i/>
                  <w:iCs/>
                  <w:sz w:val="24"/>
                  <w:szCs w:val="24"/>
                </w:rPr>
                <w:delText>The object of the proposed contract is to design, structure, and deliver a set of targeted technical studies on renewables and ITMO that will enable the Government of Belize to operationalise high-integrity carbon market mechanisms</w:delText>
              </w:r>
            </w:del>
          </w:p>
        </w:tc>
      </w:tr>
      <w:tr w:rsidR="00BE430B" w14:paraId="60D3658B" w14:textId="77777777" w:rsidTr="00B95AEB">
        <w:trPr>
          <w:trHeight w:val="318"/>
          <w:trPrChange w:id="26" w:author="Filin Florian" w:date="2025-12-10T17:07:00Z" w16du:dateUtc="2025-12-10T21:07:00Z">
            <w:trPr>
              <w:trHeight w:val="318"/>
            </w:trPr>
          </w:trPrChange>
        </w:trPr>
        <w:tc>
          <w:tcPr>
            <w:tcW w:w="9356" w:type="dxa"/>
            <w:gridSpan w:val="2"/>
            <w:tcBorders>
              <w:top w:val="nil"/>
              <w:left w:val="nil"/>
              <w:bottom w:val="nil"/>
              <w:right w:val="nil"/>
            </w:tcBorders>
            <w:tcPrChange w:id="27" w:author="Filin Florian" w:date="2025-12-10T17:07:00Z" w16du:dateUtc="2025-12-10T21:07:00Z">
              <w:tcPr>
                <w:tcW w:w="9468" w:type="dxa"/>
                <w:gridSpan w:val="3"/>
                <w:tcBorders>
                  <w:top w:val="nil"/>
                  <w:left w:val="nil"/>
                  <w:bottom w:val="nil"/>
                  <w:right w:val="nil"/>
                </w:tcBorders>
              </w:tcPr>
            </w:tcPrChange>
          </w:tcPr>
          <w:p w14:paraId="0000000D" w14:textId="77777777" w:rsidR="00BE430B" w:rsidRDefault="00BE430B">
            <w:pPr>
              <w:rPr>
                <w:rFonts w:ascii="Calibri" w:eastAsia="Calibri" w:hAnsi="Calibri" w:cs="Calibri"/>
                <w:b/>
                <w:bCs/>
                <w:sz w:val="24"/>
                <w:szCs w:val="24"/>
              </w:rPr>
            </w:pPr>
          </w:p>
        </w:tc>
      </w:tr>
      <w:tr w:rsidR="00BE430B" w14:paraId="28EB7477" w14:textId="77777777" w:rsidTr="00B95AEB">
        <w:tc>
          <w:tcPr>
            <w:tcW w:w="1360" w:type="dxa"/>
            <w:tcBorders>
              <w:top w:val="nil"/>
              <w:left w:val="nil"/>
              <w:bottom w:val="nil"/>
              <w:right w:val="single" w:sz="4" w:space="0" w:color="000000"/>
            </w:tcBorders>
            <w:tcPrChange w:id="28" w:author="Filin Florian" w:date="2025-12-10T17:07:00Z" w16du:dateUtc="2025-12-10T21:07:00Z">
              <w:tcPr>
                <w:tcW w:w="1360" w:type="dxa"/>
                <w:tcBorders>
                  <w:top w:val="nil"/>
                  <w:left w:val="nil"/>
                  <w:bottom w:val="nil"/>
                  <w:right w:val="single" w:sz="4" w:space="0" w:color="000000"/>
                </w:tcBorders>
              </w:tcPr>
            </w:tcPrChange>
          </w:tcPr>
          <w:p w14:paraId="0000000F" w14:textId="77777777" w:rsidR="00BE430B" w:rsidRDefault="00BE430B">
            <w:pPr>
              <w:rPr>
                <w:rFonts w:ascii="Calibri" w:eastAsia="Calibri" w:hAnsi="Calibri" w:cs="Calibri"/>
                <w:b/>
                <w:bCs/>
                <w:sz w:val="24"/>
                <w:szCs w:val="24"/>
              </w:rPr>
            </w:pPr>
          </w:p>
        </w:tc>
        <w:tc>
          <w:tcPr>
            <w:tcW w:w="7996" w:type="dxa"/>
            <w:tcBorders>
              <w:top w:val="nil"/>
              <w:left w:val="single" w:sz="4" w:space="0" w:color="000000"/>
              <w:bottom w:val="single" w:sz="4" w:space="0" w:color="000000"/>
              <w:right w:val="nil"/>
            </w:tcBorders>
            <w:tcPrChange w:id="29" w:author="Filin Florian" w:date="2025-12-10T17:07:00Z" w16du:dateUtc="2025-12-10T21:07:00Z">
              <w:tcPr>
                <w:tcW w:w="8108" w:type="dxa"/>
                <w:gridSpan w:val="2"/>
                <w:tcBorders>
                  <w:top w:val="nil"/>
                  <w:left w:val="single" w:sz="4" w:space="0" w:color="000000"/>
                  <w:bottom w:val="single" w:sz="4" w:space="0" w:color="000000"/>
                  <w:right w:val="nil"/>
                </w:tcBorders>
              </w:tcPr>
            </w:tcPrChange>
          </w:tcPr>
          <w:p w14:paraId="00000010" w14:textId="03B2C581" w:rsidR="00BE430B" w:rsidRDefault="00F87E03">
            <w:pPr>
              <w:rPr>
                <w:rFonts w:ascii="Calibri" w:eastAsia="Calibri" w:hAnsi="Calibri" w:cs="Calibri"/>
                <w:b/>
                <w:bCs/>
                <w:smallCaps/>
                <w:sz w:val="24"/>
                <w:szCs w:val="24"/>
              </w:rPr>
            </w:pPr>
            <w:bookmarkStart w:id="30" w:name="_heading=h.aj8tllg7kijd" w:colFirst="0" w:colLast="0"/>
            <w:bookmarkEnd w:id="30"/>
            <w:del w:id="31" w:author="Filin Florian" w:date="2025-12-10T17:05:00Z" w16du:dateUtc="2025-12-10T21:05:00Z">
              <w:r w:rsidDel="00B95AEB">
                <w:rPr>
                  <w:rFonts w:ascii="Calibri" w:eastAsia="Calibri" w:hAnsi="Calibri" w:cs="Calibri"/>
                  <w:b/>
                  <w:bCs/>
                  <w:smallCaps/>
                  <w:sz w:val="24"/>
                  <w:szCs w:val="24"/>
                </w:rPr>
                <w:delText xml:space="preserve">MAXIMUM </w:delText>
              </w:r>
            </w:del>
            <w:r>
              <w:rPr>
                <w:rFonts w:ascii="Calibri" w:eastAsia="Calibri" w:hAnsi="Calibri" w:cs="Calibri"/>
                <w:b/>
                <w:bCs/>
                <w:smallCaps/>
                <w:sz w:val="24"/>
                <w:szCs w:val="24"/>
              </w:rPr>
              <w:t>AMOUNT OF THE CONTRACT:</w:t>
            </w:r>
          </w:p>
          <w:p w14:paraId="00000011" w14:textId="22E6A51C" w:rsidR="00BE430B" w:rsidRDefault="00F87E03">
            <w:pPr>
              <w:rPr>
                <w:rFonts w:ascii="Calibri" w:eastAsia="Calibri" w:hAnsi="Calibri" w:cs="Calibri"/>
                <w:sz w:val="24"/>
                <w:szCs w:val="24"/>
              </w:rPr>
            </w:pPr>
            <w:del w:id="32" w:author="expert.ef" w:date="2025-12-02T17:33:00Z">
              <w:r w:rsidDel="00F87E03">
                <w:rPr>
                  <w:rFonts w:ascii="Calibri" w:eastAsia="Calibri" w:hAnsi="Calibri" w:cs="Calibri"/>
                  <w:i/>
                  <w:iCs/>
                  <w:sz w:val="24"/>
                  <w:szCs w:val="24"/>
                </w:rPr>
                <w:delText>100,000 euros</w:delText>
              </w:r>
            </w:del>
            <w:ins w:id="33" w:author="expert.ef" w:date="2025-12-02T17:33:00Z">
              <w:r>
                <w:rPr>
                  <w:rFonts w:ascii="Calibri" w:eastAsia="Calibri" w:hAnsi="Calibri" w:cs="Calibri"/>
                  <w:i/>
                  <w:iCs/>
                  <w:sz w:val="24"/>
                  <w:szCs w:val="24"/>
                </w:rPr>
                <w:t>EUR</w:t>
              </w:r>
            </w:ins>
          </w:p>
        </w:tc>
      </w:tr>
      <w:tr w:rsidR="00BE430B" w14:paraId="4333A189" w14:textId="77777777" w:rsidTr="00B95AEB">
        <w:trPr>
          <w:trHeight w:val="7018"/>
          <w:trPrChange w:id="34" w:author="Filin Florian" w:date="2025-12-10T17:07:00Z" w16du:dateUtc="2025-12-10T21:07:00Z">
            <w:trPr>
              <w:trHeight w:val="7018"/>
            </w:trPr>
          </w:trPrChange>
        </w:trPr>
        <w:tc>
          <w:tcPr>
            <w:tcW w:w="9356" w:type="dxa"/>
            <w:gridSpan w:val="2"/>
            <w:tcBorders>
              <w:top w:val="nil"/>
              <w:left w:val="nil"/>
              <w:bottom w:val="nil"/>
              <w:right w:val="nil"/>
            </w:tcBorders>
            <w:tcPrChange w:id="35" w:author="Filin Florian" w:date="2025-12-10T17:07:00Z" w16du:dateUtc="2025-12-10T21:07:00Z">
              <w:tcPr>
                <w:tcW w:w="9468" w:type="dxa"/>
                <w:gridSpan w:val="3"/>
                <w:tcBorders>
                  <w:top w:val="nil"/>
                  <w:left w:val="nil"/>
                  <w:bottom w:val="nil"/>
                  <w:right w:val="nil"/>
                </w:tcBorders>
              </w:tcPr>
            </w:tcPrChange>
          </w:tcPr>
          <w:p w14:paraId="00000012" w14:textId="77777777" w:rsidR="00BE430B" w:rsidRDefault="00BE430B">
            <w:pPr>
              <w:rPr>
                <w:rFonts w:ascii="Calibri" w:eastAsia="Calibri" w:hAnsi="Calibri" w:cs="Calibri"/>
                <w:sz w:val="22"/>
                <w:szCs w:val="22"/>
              </w:rPr>
            </w:pPr>
          </w:p>
          <w:p w14:paraId="00000013" w14:textId="77777777" w:rsidR="00BE430B" w:rsidRDefault="00BE430B">
            <w:pPr>
              <w:rPr>
                <w:rFonts w:ascii="Calibri" w:eastAsia="Calibri" w:hAnsi="Calibri" w:cs="Calibri"/>
                <w:sz w:val="22"/>
                <w:szCs w:val="22"/>
              </w:rPr>
            </w:pPr>
          </w:p>
          <w:p w14:paraId="00000014" w14:textId="77777777" w:rsidR="00BE430B" w:rsidRDefault="00BE430B">
            <w:pPr>
              <w:rPr>
                <w:rFonts w:ascii="Calibri" w:eastAsia="Calibri" w:hAnsi="Calibri" w:cs="Calibri"/>
                <w:sz w:val="22"/>
                <w:szCs w:val="22"/>
              </w:rPr>
            </w:pPr>
          </w:p>
          <w:p w14:paraId="00000015" w14:textId="77777777" w:rsidR="00BE430B" w:rsidRDefault="00BE430B">
            <w:pPr>
              <w:rPr>
                <w:rFonts w:ascii="Calibri" w:eastAsia="Calibri" w:hAnsi="Calibri" w:cs="Calibri"/>
                <w:sz w:val="22"/>
                <w:szCs w:val="22"/>
              </w:rPr>
            </w:pPr>
          </w:p>
          <w:tbl>
            <w:tblPr>
              <w:tblStyle w:val="a1"/>
              <w:tblW w:w="4644"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4644"/>
            </w:tblGrid>
            <w:tr w:rsidR="00BE430B" w14:paraId="04BF8A91" w14:textId="77777777">
              <w:trPr>
                <w:trHeight w:val="702"/>
              </w:trPr>
              <w:tc>
                <w:tcPr>
                  <w:tcW w:w="4644" w:type="dxa"/>
                  <w:shd w:val="clear" w:color="auto" w:fill="D9D9D9"/>
                  <w:vAlign w:val="center"/>
                </w:tcPr>
                <w:p w14:paraId="00000016" w14:textId="77777777" w:rsidR="00BE430B" w:rsidRDefault="00000000">
                  <w:pPr>
                    <w:spacing w:before="120" w:after="120"/>
                    <w:rPr>
                      <w:rFonts w:ascii="Calibri" w:eastAsia="Calibri" w:hAnsi="Calibri" w:cs="Calibri"/>
                      <w:b/>
                      <w:bCs/>
                      <w:smallCaps/>
                      <w:sz w:val="22"/>
                      <w:szCs w:val="22"/>
                    </w:rPr>
                  </w:pPr>
                  <w:sdt>
                    <w:sdtPr>
                      <w:tag w:val="goog_rdk_1"/>
                      <w:id w:val="505872867"/>
                    </w:sdtPr>
                    <w:sdtContent/>
                  </w:sdt>
                  <w:r w:rsidR="00F87E03">
                    <w:rPr>
                      <w:rFonts w:ascii="Calibri" w:eastAsia="Calibri" w:hAnsi="Calibri" w:cs="Calibri"/>
                      <w:b/>
                      <w:bCs/>
                      <w:smallCaps/>
                      <w:sz w:val="22"/>
                      <w:szCs w:val="22"/>
                    </w:rPr>
                    <w:t>Award date:</w:t>
                  </w:r>
                  <w:r w:rsidR="00F87E03">
                    <w:rPr>
                      <w:rFonts w:ascii="Calibri" w:eastAsia="Calibri" w:hAnsi="Calibri" w:cs="Calibri"/>
                      <w:smallCaps/>
                      <w:sz w:val="22"/>
                      <w:szCs w:val="22"/>
                    </w:rPr>
                    <w:tab/>
                  </w:r>
                  <w:r w:rsidR="00F87E03">
                    <w:rPr>
                      <w:rFonts w:ascii="Calibri" w:eastAsia="Calibri" w:hAnsi="Calibri" w:cs="Calibri"/>
                      <w:smallCaps/>
                      <w:sz w:val="22"/>
                      <w:szCs w:val="22"/>
                    </w:rPr>
                    <w:tab/>
                  </w:r>
                </w:p>
              </w:tc>
            </w:tr>
          </w:tbl>
          <w:p w14:paraId="00000017" w14:textId="77777777" w:rsidR="00BE430B" w:rsidRDefault="00BE430B">
            <w:pPr>
              <w:rPr>
                <w:rFonts w:ascii="Calibri" w:eastAsia="Calibri" w:hAnsi="Calibri" w:cs="Calibri"/>
                <w:sz w:val="22"/>
                <w:szCs w:val="22"/>
              </w:rPr>
            </w:pPr>
          </w:p>
          <w:p w14:paraId="00000018" w14:textId="77777777" w:rsidR="00BE430B" w:rsidRDefault="00BE430B">
            <w:pPr>
              <w:rPr>
                <w:rFonts w:ascii="Calibri" w:eastAsia="Calibri" w:hAnsi="Calibri" w:cs="Calibri"/>
                <w:sz w:val="22"/>
                <w:szCs w:val="22"/>
              </w:rPr>
            </w:pPr>
          </w:p>
          <w:p w14:paraId="00000019" w14:textId="77777777" w:rsidR="00BE430B" w:rsidRDefault="00BE430B">
            <w:pPr>
              <w:rPr>
                <w:rFonts w:ascii="Calibri" w:eastAsia="Calibri" w:hAnsi="Calibri" w:cs="Calibri"/>
                <w:sz w:val="22"/>
                <w:szCs w:val="22"/>
              </w:rPr>
            </w:pPr>
          </w:p>
          <w:p w14:paraId="0000001A" w14:textId="77777777" w:rsidR="00BE430B" w:rsidRDefault="00BE430B">
            <w:pPr>
              <w:rPr>
                <w:rFonts w:ascii="Calibri" w:eastAsia="Calibri" w:hAnsi="Calibri" w:cs="Calibri"/>
                <w:sz w:val="22"/>
                <w:szCs w:val="22"/>
              </w:rPr>
            </w:pPr>
          </w:p>
          <w:p w14:paraId="0000001B" w14:textId="77777777" w:rsidR="00BE430B" w:rsidRDefault="00BE430B">
            <w:pPr>
              <w:rPr>
                <w:rFonts w:ascii="Calibri" w:eastAsia="Calibri" w:hAnsi="Calibri" w:cs="Calibri"/>
                <w:sz w:val="22"/>
                <w:szCs w:val="22"/>
              </w:rPr>
            </w:pPr>
          </w:p>
          <w:p w14:paraId="0000001C" w14:textId="77777777" w:rsidR="00BE430B" w:rsidRDefault="00BE430B">
            <w:pPr>
              <w:rPr>
                <w:rFonts w:ascii="Calibri" w:eastAsia="Calibri" w:hAnsi="Calibri" w:cs="Calibri"/>
                <w:sz w:val="22"/>
                <w:szCs w:val="22"/>
              </w:rPr>
            </w:pPr>
          </w:p>
          <w:p w14:paraId="0000001D" w14:textId="77777777" w:rsidR="00BE430B" w:rsidRDefault="00BE430B">
            <w:pPr>
              <w:pBdr>
                <w:top w:val="single" w:sz="4" w:space="1" w:color="000000"/>
              </w:pBdr>
              <w:tabs>
                <w:tab w:val="right" w:pos="9356"/>
              </w:tabs>
              <w:rPr>
                <w:rFonts w:ascii="Calibri" w:eastAsia="Calibri" w:hAnsi="Calibri" w:cs="Calibri"/>
                <w:sz w:val="22"/>
                <w:szCs w:val="22"/>
              </w:rPr>
            </w:pPr>
          </w:p>
          <w:p w14:paraId="0000001E" w14:textId="77777777" w:rsidR="00BE430B" w:rsidRPr="00B95AEB" w:rsidRDefault="00F87E03">
            <w:pPr>
              <w:tabs>
                <w:tab w:val="right" w:pos="9356"/>
              </w:tabs>
              <w:rPr>
                <w:rFonts w:asciiTheme="minorHAnsi" w:hAnsiTheme="minorHAnsi" w:cstheme="minorHAnsi"/>
                <w:sz w:val="22"/>
                <w:szCs w:val="22"/>
                <w:rPrChange w:id="36" w:author="Filin Florian" w:date="2025-12-10T17:07:00Z" w16du:dateUtc="2025-12-10T21:07:00Z">
                  <w:rPr/>
                </w:rPrChange>
              </w:rPr>
            </w:pPr>
            <w:r w:rsidRPr="00B95AEB">
              <w:rPr>
                <w:rFonts w:asciiTheme="minorHAnsi" w:eastAsia="Calibri" w:hAnsiTheme="minorHAnsi" w:cstheme="minorHAnsi"/>
                <w:sz w:val="22"/>
                <w:szCs w:val="22"/>
                <w:rPrChange w:id="37" w:author="Filin Florian" w:date="2025-12-10T17:07:00Z" w16du:dateUtc="2025-12-10T21:07:00Z">
                  <w:rPr>
                    <w:rFonts w:ascii="Calibri" w:eastAsia="Calibri" w:hAnsi="Calibri" w:cs="Calibri"/>
                    <w:sz w:val="22"/>
                    <w:szCs w:val="22"/>
                  </w:rPr>
                </w:rPrChange>
              </w:rPr>
              <w:t xml:space="preserve">This contract is subject to the French Public Procurement Code in its latest version in force as enacted by </w:t>
            </w:r>
            <w:r w:rsidRPr="00B95AEB">
              <w:rPr>
                <w:rFonts w:asciiTheme="minorHAnsi" w:hAnsiTheme="minorHAnsi" w:cstheme="minorHAnsi"/>
                <w:sz w:val="22"/>
                <w:szCs w:val="22"/>
                <w:rPrChange w:id="38" w:author="Filin Florian" w:date="2025-12-10T17:07:00Z" w16du:dateUtc="2025-12-10T21:07:00Z">
                  <w:rPr/>
                </w:rPrChange>
              </w:rPr>
              <w:fldChar w:fldCharType="begin"/>
            </w:r>
            <w:r w:rsidRPr="00B95AEB">
              <w:rPr>
                <w:rFonts w:asciiTheme="minorHAnsi" w:hAnsiTheme="minorHAnsi" w:cstheme="minorHAnsi"/>
                <w:sz w:val="22"/>
                <w:szCs w:val="22"/>
                <w:rPrChange w:id="39" w:author="Filin Florian" w:date="2025-12-10T17:07:00Z" w16du:dateUtc="2025-12-10T21:07:00Z">
                  <w:rPr/>
                </w:rPrChange>
              </w:rPr>
              <w:instrText>HYPERLINK "http://www.marche-public.fr/ccp/ccp-plan-legislative.htm" \h</w:instrText>
            </w:r>
            <w:r w:rsidRPr="00A40219">
              <w:rPr>
                <w:rFonts w:asciiTheme="minorHAnsi" w:hAnsiTheme="minorHAnsi" w:cstheme="minorHAnsi"/>
                <w:sz w:val="22"/>
                <w:szCs w:val="22"/>
              </w:rPr>
            </w:r>
            <w:r w:rsidRPr="00B95AEB">
              <w:rPr>
                <w:rFonts w:asciiTheme="minorHAnsi" w:hAnsiTheme="minorHAnsi" w:cstheme="minorHAnsi"/>
                <w:sz w:val="22"/>
                <w:szCs w:val="22"/>
                <w:rPrChange w:id="40" w:author="Filin Florian" w:date="2025-12-10T17:07:00Z" w16du:dateUtc="2025-12-10T21:07:00Z">
                  <w:rPr/>
                </w:rPrChange>
              </w:rPr>
              <w:fldChar w:fldCharType="separate"/>
            </w:r>
            <w:r w:rsidRPr="00B95AEB">
              <w:rPr>
                <w:rFonts w:asciiTheme="minorHAnsi" w:hAnsiTheme="minorHAnsi" w:cstheme="minorHAnsi"/>
                <w:color w:val="0000FF"/>
                <w:sz w:val="22"/>
                <w:szCs w:val="22"/>
                <w:u w:val="single"/>
                <w:rPrChange w:id="41" w:author="Filin Florian" w:date="2025-12-10T17:07:00Z" w16du:dateUtc="2025-12-10T21:07:00Z">
                  <w:rPr>
                    <w:color w:val="0000FF"/>
                    <w:u w:val="single"/>
                  </w:rPr>
                </w:rPrChange>
              </w:rPr>
              <w:t>Order No. 2018-1074 issued on 26 November 2018</w:t>
            </w:r>
            <w:r w:rsidRPr="00B95AEB">
              <w:rPr>
                <w:rFonts w:asciiTheme="minorHAnsi" w:hAnsiTheme="minorHAnsi" w:cstheme="minorHAnsi"/>
                <w:sz w:val="22"/>
                <w:szCs w:val="22"/>
                <w:rPrChange w:id="42" w:author="Filin Florian" w:date="2025-12-10T17:07:00Z" w16du:dateUtc="2025-12-10T21:07:00Z">
                  <w:rPr/>
                </w:rPrChange>
              </w:rPr>
              <w:fldChar w:fldCharType="end"/>
            </w:r>
            <w:r w:rsidRPr="00B95AEB">
              <w:rPr>
                <w:rFonts w:asciiTheme="minorHAnsi" w:eastAsia="Calibri" w:hAnsiTheme="minorHAnsi" w:cstheme="minorHAnsi"/>
                <w:sz w:val="22"/>
                <w:szCs w:val="22"/>
                <w:rPrChange w:id="43" w:author="Filin Florian" w:date="2025-12-10T17:07:00Z" w16du:dateUtc="2025-12-10T21:07:00Z">
                  <w:rPr>
                    <w:rFonts w:ascii="Calibri" w:eastAsia="Calibri" w:hAnsi="Calibri" w:cs="Calibri"/>
                    <w:sz w:val="22"/>
                    <w:szCs w:val="22"/>
                  </w:rPr>
                </w:rPrChange>
              </w:rPr>
              <w:t xml:space="preserve"> and its Implementation </w:t>
            </w:r>
            <w:r w:rsidRPr="00B95AEB">
              <w:rPr>
                <w:rFonts w:asciiTheme="minorHAnsi" w:hAnsiTheme="minorHAnsi" w:cstheme="minorHAnsi"/>
                <w:sz w:val="22"/>
                <w:szCs w:val="22"/>
                <w:rPrChange w:id="44" w:author="Filin Florian" w:date="2025-12-10T17:07:00Z" w16du:dateUtc="2025-12-10T21:07:00Z">
                  <w:rPr/>
                </w:rPrChange>
              </w:rPr>
              <w:fldChar w:fldCharType="begin"/>
            </w:r>
            <w:r w:rsidRPr="00B95AEB">
              <w:rPr>
                <w:rFonts w:asciiTheme="minorHAnsi" w:hAnsiTheme="minorHAnsi" w:cstheme="minorHAnsi"/>
                <w:sz w:val="22"/>
                <w:szCs w:val="22"/>
                <w:rPrChange w:id="45" w:author="Filin Florian" w:date="2025-12-10T17:07:00Z" w16du:dateUtc="2025-12-10T21:07:00Z">
                  <w:rPr/>
                </w:rPrChange>
              </w:rPr>
              <w:instrText>HYPERLINK "http://www.marche-public.fr/ccp/ccp-plan-reglementaire.htm" \h</w:instrText>
            </w:r>
            <w:r w:rsidRPr="00A40219">
              <w:rPr>
                <w:rFonts w:asciiTheme="minorHAnsi" w:hAnsiTheme="minorHAnsi" w:cstheme="minorHAnsi"/>
                <w:sz w:val="22"/>
                <w:szCs w:val="22"/>
              </w:rPr>
            </w:r>
            <w:r w:rsidRPr="00B95AEB">
              <w:rPr>
                <w:rFonts w:asciiTheme="minorHAnsi" w:hAnsiTheme="minorHAnsi" w:cstheme="minorHAnsi"/>
                <w:sz w:val="22"/>
                <w:szCs w:val="22"/>
                <w:rPrChange w:id="46" w:author="Filin Florian" w:date="2025-12-10T17:07:00Z" w16du:dateUtc="2025-12-10T21:07:00Z">
                  <w:rPr/>
                </w:rPrChange>
              </w:rPr>
              <w:fldChar w:fldCharType="separate"/>
            </w:r>
            <w:r w:rsidRPr="00B95AEB">
              <w:rPr>
                <w:rFonts w:asciiTheme="minorHAnsi" w:hAnsiTheme="minorHAnsi" w:cstheme="minorHAnsi"/>
                <w:color w:val="0000FF"/>
                <w:sz w:val="22"/>
                <w:szCs w:val="22"/>
                <w:u w:val="single"/>
                <w:rPrChange w:id="47" w:author="Filin Florian" w:date="2025-12-10T17:07:00Z" w16du:dateUtc="2025-12-10T21:07:00Z">
                  <w:rPr>
                    <w:color w:val="0000FF"/>
                    <w:u w:val="single"/>
                  </w:rPr>
                </w:rPrChange>
              </w:rPr>
              <w:t>Decree No. 2018-1075 issued on 3 December 2018</w:t>
            </w:r>
            <w:r w:rsidRPr="00B95AEB">
              <w:rPr>
                <w:rFonts w:asciiTheme="minorHAnsi" w:hAnsiTheme="minorHAnsi" w:cstheme="minorHAnsi"/>
                <w:sz w:val="22"/>
                <w:szCs w:val="22"/>
                <w:rPrChange w:id="48" w:author="Filin Florian" w:date="2025-12-10T17:07:00Z" w16du:dateUtc="2025-12-10T21:07:00Z">
                  <w:rPr/>
                </w:rPrChange>
              </w:rPr>
              <w:fldChar w:fldCharType="end"/>
            </w:r>
            <w:r w:rsidRPr="00B95AEB">
              <w:rPr>
                <w:rFonts w:asciiTheme="minorHAnsi" w:eastAsia="Calibri" w:hAnsiTheme="minorHAnsi" w:cstheme="minorHAnsi"/>
                <w:sz w:val="22"/>
                <w:szCs w:val="22"/>
                <w:rPrChange w:id="49" w:author="Filin Florian" w:date="2025-12-10T17:07:00Z" w16du:dateUtc="2025-12-10T21:07:00Z">
                  <w:rPr>
                    <w:rFonts w:ascii="Calibri" w:eastAsia="Calibri" w:hAnsi="Calibri" w:cs="Calibri"/>
                    <w:sz w:val="22"/>
                    <w:szCs w:val="22"/>
                  </w:rPr>
                </w:rPrChange>
              </w:rPr>
              <w:t xml:space="preserve"> constituting the regulatory aspects of the Public Procurement Code (“CCP”).</w:t>
            </w:r>
          </w:p>
          <w:p w14:paraId="0000001F" w14:textId="77777777" w:rsidR="00BE430B" w:rsidRDefault="00F87E03">
            <w:pPr>
              <w:tabs>
                <w:tab w:val="left" w:pos="510"/>
                <w:tab w:val="left" w:pos="10977"/>
              </w:tabs>
              <w:spacing w:before="120"/>
              <w:ind w:right="83"/>
              <w:jc w:val="both"/>
              <w:rPr>
                <w:rFonts w:ascii="Calibri" w:eastAsia="Calibri" w:hAnsi="Calibri" w:cs="Calibri"/>
                <w:sz w:val="22"/>
                <w:szCs w:val="22"/>
              </w:rPr>
            </w:pPr>
            <w:r w:rsidRPr="00B95AEB">
              <w:rPr>
                <w:rFonts w:asciiTheme="minorHAnsi" w:eastAsia="Calibri" w:hAnsiTheme="minorHAnsi" w:cstheme="minorHAnsi"/>
                <w:sz w:val="22"/>
                <w:szCs w:val="22"/>
                <w:rPrChange w:id="50" w:author="Filin Florian" w:date="2025-12-10T17:07:00Z" w16du:dateUtc="2025-12-10T21:07:00Z">
                  <w:rPr>
                    <w:rFonts w:ascii="Calibri" w:eastAsia="Calibri" w:hAnsi="Calibri" w:cs="Calibri"/>
                    <w:sz w:val="22"/>
                    <w:szCs w:val="22"/>
                  </w:rPr>
                </w:rPrChange>
              </w:rPr>
              <w:t>It is awarded by means of open tender in application of L. 2124-2, R. 2161-2, R. 2161-3, R. 2161-4 and R. 2161-5 of CCP</w:t>
            </w:r>
          </w:p>
        </w:tc>
      </w:tr>
    </w:tbl>
    <w:p w14:paraId="00000021" w14:textId="77777777" w:rsidR="00BE430B" w:rsidRDefault="00BE430B">
      <w:pPr>
        <w:rPr>
          <w:rFonts w:ascii="Calibri" w:eastAsia="Calibri" w:hAnsi="Calibri" w:cs="Calibri"/>
          <w:sz w:val="18"/>
          <w:szCs w:val="18"/>
        </w:rPr>
        <w:sectPr w:rsidR="00BE430B">
          <w:headerReference w:type="default" r:id="rId8"/>
          <w:footerReference w:type="default" r:id="rId9"/>
          <w:headerReference w:type="first" r:id="rId10"/>
          <w:footerReference w:type="first" r:id="rId11"/>
          <w:pgSz w:w="11906" w:h="16838"/>
          <w:pgMar w:top="272" w:right="680" w:bottom="851" w:left="1758" w:header="709" w:footer="709" w:gutter="0"/>
          <w:pgNumType w:start="1"/>
          <w:cols w:space="720"/>
          <w:titlePg/>
        </w:sectPr>
      </w:pPr>
    </w:p>
    <w:p w14:paraId="00000022" w14:textId="77777777" w:rsidR="00BE430B" w:rsidRDefault="00F87E03">
      <w:pPr>
        <w:keepNext/>
        <w:keepLines/>
        <w:pBdr>
          <w:top w:val="nil"/>
          <w:left w:val="nil"/>
          <w:bottom w:val="nil"/>
          <w:right w:val="nil"/>
          <w:between w:val="nil"/>
        </w:pBdr>
        <w:spacing w:before="480" w:line="276" w:lineRule="auto"/>
        <w:rPr>
          <w:rFonts w:ascii="Calibri" w:eastAsia="Calibri" w:hAnsi="Calibri" w:cs="Calibri"/>
          <w:b/>
          <w:bCs/>
          <w:color w:val="000000"/>
          <w:sz w:val="32"/>
          <w:szCs w:val="32"/>
        </w:rPr>
      </w:pPr>
      <w:r>
        <w:rPr>
          <w:rFonts w:ascii="Calibri" w:eastAsia="Calibri" w:hAnsi="Calibri" w:cs="Calibri"/>
          <w:b/>
          <w:bCs/>
          <w:color w:val="000000"/>
          <w:sz w:val="32"/>
          <w:szCs w:val="32"/>
          <w:u w:val="single"/>
        </w:rPr>
        <w:lastRenderedPageBreak/>
        <w:t>TABLE OF CONTENTS</w:t>
      </w:r>
    </w:p>
    <w:customXmlInsRangeStart w:id="53" w:author="Filin Florian" w:date="2025-12-12T12:13:00Z"/>
    <w:sdt>
      <w:sdtPr>
        <w:rPr>
          <w:lang w:val="fr-FR"/>
        </w:rPr>
        <w:id w:val="782694418"/>
        <w:docPartObj>
          <w:docPartGallery w:val="Table of Contents"/>
          <w:docPartUnique/>
        </w:docPartObj>
      </w:sdtPr>
      <w:sdtEndPr>
        <w:rPr>
          <w:b/>
          <w:bCs/>
          <w:lang w:val="en"/>
        </w:rPr>
      </w:sdtEndPr>
      <w:sdtContent>
        <w:customXmlInsRangeEnd w:id="53"/>
        <w:customXmlInsRangeStart w:id="54" w:author="Filin Florian" w:date="2025-12-12T12:13:00Z"/>
        <w:sdt>
          <w:sdtPr>
            <w:rPr>
              <w:rFonts w:asciiTheme="minorHAnsi" w:eastAsia="Times" w:hAnsiTheme="minorHAnsi" w:cs="Times New Roman"/>
              <w:b/>
              <w:bCs/>
              <w:color w:val="auto"/>
              <w:sz w:val="20"/>
              <w:szCs w:val="20"/>
            </w:rPr>
            <w:id w:val="-549693124"/>
            <w:docPartObj>
              <w:docPartGallery w:val="Table of Contents"/>
              <w:docPartUnique/>
            </w:docPartObj>
          </w:sdtPr>
          <w:sdtEndPr>
            <w:rPr>
              <w:rFonts w:eastAsia="Arial" w:cs="Arial"/>
              <w:b w:val="0"/>
              <w:bCs w:val="0"/>
            </w:rPr>
          </w:sdtEndPr>
          <w:sdtContent>
            <w:customXmlInsRangeEnd w:id="54"/>
            <w:p w14:paraId="37B8948D" w14:textId="77777777" w:rsidR="00E05AC1" w:rsidRDefault="00E05AC1" w:rsidP="00E05AC1">
              <w:pPr>
                <w:pStyle w:val="En-ttedetabledesmatires"/>
                <w:rPr>
                  <w:ins w:id="55" w:author="Filin Florian" w:date="2025-12-12T12:13:00Z" w16du:dateUtc="2025-12-12T16:13:00Z"/>
                  <w:rFonts w:asciiTheme="minorHAnsi" w:hAnsiTheme="minorHAnsi"/>
                  <w:color w:val="auto"/>
                  <w:sz w:val="32"/>
                </w:rPr>
              </w:pPr>
              <w:ins w:id="56" w:author="Filin Florian" w:date="2025-12-12T12:13:00Z" w16du:dateUtc="2025-12-12T16:13:00Z">
                <w:r>
                  <w:rPr>
                    <w:rFonts w:asciiTheme="minorHAnsi" w:hAnsiTheme="minorHAnsi"/>
                    <w:color w:val="auto"/>
                    <w:sz w:val="32"/>
                    <w:u w:val="single"/>
                  </w:rPr>
                  <w:t>TABLE OF CONTENTS</w:t>
                </w:r>
              </w:ins>
            </w:p>
            <w:p w14:paraId="3F27B47F" w14:textId="77777777" w:rsidR="00E05AC1" w:rsidRDefault="00E05AC1" w:rsidP="00E05AC1">
              <w:pPr>
                <w:pStyle w:val="TM1"/>
                <w:tabs>
                  <w:tab w:val="right" w:leader="dot" w:pos="9736"/>
                </w:tabs>
                <w:rPr>
                  <w:ins w:id="57" w:author="Filin Florian" w:date="2025-12-12T12:13:00Z" w16du:dateUtc="2025-12-12T16:13:00Z"/>
                  <w:rFonts w:asciiTheme="minorHAnsi" w:eastAsiaTheme="minorEastAsia" w:hAnsiTheme="minorHAnsi" w:cstheme="minorBidi"/>
                  <w:noProof/>
                  <w:sz w:val="22"/>
                  <w:szCs w:val="22"/>
                </w:rPr>
              </w:pPr>
              <w:ins w:id="58" w:author="Filin Florian" w:date="2025-12-12T12:13:00Z" w16du:dateUtc="2025-12-12T16:13:00Z">
                <w:r>
                  <w:rPr>
                    <w:rFonts w:asciiTheme="minorHAnsi" w:hAnsiTheme="minorHAnsi"/>
                  </w:rPr>
                  <w:fldChar w:fldCharType="begin"/>
                </w:r>
                <w:r>
                  <w:rPr>
                    <w:rFonts w:asciiTheme="minorHAnsi" w:hAnsiTheme="minorHAnsi"/>
                  </w:rPr>
                  <w:instrText xml:space="preserve"> TOC \o "1-3" \h \z \u </w:instrText>
                </w:r>
                <w:r>
                  <w:rPr>
                    <w:rFonts w:asciiTheme="minorHAnsi" w:hAnsiTheme="minorHAnsi"/>
                  </w:rPr>
                  <w:fldChar w:fldCharType="separate"/>
                </w:r>
                <w:r>
                  <w:fldChar w:fldCharType="begin"/>
                </w:r>
                <w:r>
                  <w:instrText>HYPERLINK \l "_Toc216110798"</w:instrText>
                </w:r>
                <w:r>
                  <w:fldChar w:fldCharType="separate"/>
                </w:r>
                <w:r w:rsidRPr="006D1103">
                  <w:rPr>
                    <w:rStyle w:val="Lienhypertexte"/>
                    <w:b/>
                    <w:bCs/>
                    <w:caps/>
                    <w:noProof/>
                  </w:rPr>
                  <w:t>special conditions – commitment procedure</w:t>
                </w:r>
                <w:r>
                  <w:rPr>
                    <w:noProof/>
                    <w:webHidden/>
                  </w:rPr>
                  <w:tab/>
                </w:r>
                <w:r>
                  <w:rPr>
                    <w:noProof/>
                    <w:webHidden/>
                  </w:rPr>
                  <w:fldChar w:fldCharType="begin"/>
                </w:r>
                <w:r>
                  <w:rPr>
                    <w:noProof/>
                    <w:webHidden/>
                  </w:rPr>
                  <w:instrText xml:space="preserve"> PAGEREF _Toc216110798 \h </w:instrText>
                </w:r>
              </w:ins>
              <w:r>
                <w:rPr>
                  <w:noProof/>
                  <w:webHidden/>
                </w:rPr>
              </w:r>
              <w:ins w:id="59" w:author="Filin Florian" w:date="2025-12-12T12:13:00Z" w16du:dateUtc="2025-12-12T16:13:00Z">
                <w:r>
                  <w:rPr>
                    <w:noProof/>
                    <w:webHidden/>
                  </w:rPr>
                  <w:fldChar w:fldCharType="separate"/>
                </w:r>
                <w:r>
                  <w:rPr>
                    <w:noProof/>
                    <w:webHidden/>
                  </w:rPr>
                  <w:t>4</w:t>
                </w:r>
                <w:r>
                  <w:rPr>
                    <w:noProof/>
                    <w:webHidden/>
                  </w:rPr>
                  <w:fldChar w:fldCharType="end"/>
                </w:r>
                <w:r>
                  <w:fldChar w:fldCharType="end"/>
                </w:r>
              </w:ins>
            </w:p>
            <w:p w14:paraId="71444CB7" w14:textId="77777777" w:rsidR="00E05AC1" w:rsidRDefault="00E05AC1" w:rsidP="00E05AC1">
              <w:pPr>
                <w:pStyle w:val="TM1"/>
                <w:tabs>
                  <w:tab w:val="left" w:pos="1540"/>
                  <w:tab w:val="right" w:leader="dot" w:pos="9736"/>
                </w:tabs>
                <w:rPr>
                  <w:ins w:id="60" w:author="Filin Florian" w:date="2025-12-12T12:13:00Z" w16du:dateUtc="2025-12-12T16:13:00Z"/>
                  <w:rFonts w:asciiTheme="minorHAnsi" w:eastAsiaTheme="minorEastAsia" w:hAnsiTheme="minorHAnsi" w:cstheme="minorBidi"/>
                  <w:noProof/>
                  <w:sz w:val="22"/>
                  <w:szCs w:val="22"/>
                </w:rPr>
              </w:pPr>
              <w:ins w:id="61" w:author="Filin Florian" w:date="2025-12-12T12:13:00Z" w16du:dateUtc="2025-12-12T16:13:00Z">
                <w:r>
                  <w:fldChar w:fldCharType="begin"/>
                </w:r>
                <w:r>
                  <w:instrText>HYPERLINK \l "_Toc216110799"</w:instrText>
                </w:r>
                <w:r>
                  <w:fldChar w:fldCharType="separate"/>
                </w:r>
                <w:r w:rsidRPr="006D1103">
                  <w:rPr>
                    <w:rStyle w:val="Lienhypertexte"/>
                    <w:b/>
                    <w:caps/>
                    <w:noProof/>
                  </w:rPr>
                  <w:t>ARTICLE 1:</w:t>
                </w:r>
                <w:r>
                  <w:rPr>
                    <w:rFonts w:asciiTheme="minorHAnsi" w:eastAsiaTheme="minorEastAsia" w:hAnsiTheme="minorHAnsi" w:cstheme="minorBidi"/>
                    <w:noProof/>
                    <w:sz w:val="22"/>
                    <w:szCs w:val="22"/>
                  </w:rPr>
                  <w:tab/>
                </w:r>
                <w:r w:rsidRPr="006D1103">
                  <w:rPr>
                    <w:rStyle w:val="Lienhypertexte"/>
                    <w:b/>
                    <w:bCs/>
                    <w:caps/>
                    <w:noProof/>
                  </w:rPr>
                  <w:t>Object of the contract</w:t>
                </w:r>
                <w:r>
                  <w:rPr>
                    <w:noProof/>
                    <w:webHidden/>
                  </w:rPr>
                  <w:tab/>
                </w:r>
                <w:r>
                  <w:rPr>
                    <w:noProof/>
                    <w:webHidden/>
                  </w:rPr>
                  <w:fldChar w:fldCharType="begin"/>
                </w:r>
                <w:r>
                  <w:rPr>
                    <w:noProof/>
                    <w:webHidden/>
                  </w:rPr>
                  <w:instrText xml:space="preserve"> PAGEREF _Toc216110799 \h </w:instrText>
                </w:r>
              </w:ins>
              <w:r>
                <w:rPr>
                  <w:noProof/>
                  <w:webHidden/>
                </w:rPr>
              </w:r>
              <w:ins w:id="62" w:author="Filin Florian" w:date="2025-12-12T12:13:00Z" w16du:dateUtc="2025-12-12T16:13:00Z">
                <w:r>
                  <w:rPr>
                    <w:noProof/>
                    <w:webHidden/>
                  </w:rPr>
                  <w:fldChar w:fldCharType="separate"/>
                </w:r>
                <w:r>
                  <w:rPr>
                    <w:noProof/>
                    <w:webHidden/>
                  </w:rPr>
                  <w:t>5</w:t>
                </w:r>
                <w:r>
                  <w:rPr>
                    <w:noProof/>
                    <w:webHidden/>
                  </w:rPr>
                  <w:fldChar w:fldCharType="end"/>
                </w:r>
                <w:r>
                  <w:fldChar w:fldCharType="end"/>
                </w:r>
              </w:ins>
            </w:p>
            <w:p w14:paraId="64400DDA" w14:textId="77777777" w:rsidR="00E05AC1" w:rsidRDefault="00E05AC1" w:rsidP="00E05AC1">
              <w:pPr>
                <w:pStyle w:val="TM1"/>
                <w:tabs>
                  <w:tab w:val="left" w:pos="1540"/>
                  <w:tab w:val="right" w:leader="dot" w:pos="9736"/>
                </w:tabs>
                <w:rPr>
                  <w:ins w:id="63" w:author="Filin Florian" w:date="2025-12-12T12:13:00Z" w16du:dateUtc="2025-12-12T16:13:00Z"/>
                  <w:rFonts w:asciiTheme="minorHAnsi" w:eastAsiaTheme="minorEastAsia" w:hAnsiTheme="minorHAnsi" w:cstheme="minorBidi"/>
                  <w:noProof/>
                  <w:sz w:val="22"/>
                  <w:szCs w:val="22"/>
                </w:rPr>
              </w:pPr>
              <w:ins w:id="64" w:author="Filin Florian" w:date="2025-12-12T12:13:00Z" w16du:dateUtc="2025-12-12T16:13:00Z">
                <w:r>
                  <w:fldChar w:fldCharType="begin"/>
                </w:r>
                <w:r>
                  <w:instrText>HYPERLINK \l "_Toc216110800"</w:instrText>
                </w:r>
                <w:r>
                  <w:fldChar w:fldCharType="separate"/>
                </w:r>
                <w:r w:rsidRPr="006D1103">
                  <w:rPr>
                    <w:rStyle w:val="Lienhypertexte"/>
                    <w:b/>
                    <w:caps/>
                    <w:noProof/>
                  </w:rPr>
                  <w:t>ARTICLE 2:</w:t>
                </w:r>
                <w:r>
                  <w:rPr>
                    <w:rFonts w:asciiTheme="minorHAnsi" w:eastAsiaTheme="minorEastAsia" w:hAnsiTheme="minorHAnsi" w:cstheme="minorBidi"/>
                    <w:noProof/>
                    <w:sz w:val="22"/>
                    <w:szCs w:val="22"/>
                  </w:rPr>
                  <w:tab/>
                </w:r>
                <w:r w:rsidRPr="006D1103">
                  <w:rPr>
                    <w:rStyle w:val="Lienhypertexte"/>
                    <w:b/>
                    <w:bCs/>
                    <w:caps/>
                    <w:noProof/>
                  </w:rPr>
                  <w:t>Contractual documents</w:t>
                </w:r>
                <w:r>
                  <w:rPr>
                    <w:noProof/>
                    <w:webHidden/>
                  </w:rPr>
                  <w:tab/>
                </w:r>
                <w:r>
                  <w:rPr>
                    <w:noProof/>
                    <w:webHidden/>
                  </w:rPr>
                  <w:fldChar w:fldCharType="begin"/>
                </w:r>
                <w:r>
                  <w:rPr>
                    <w:noProof/>
                    <w:webHidden/>
                  </w:rPr>
                  <w:instrText xml:space="preserve"> PAGEREF _Toc216110800 \h </w:instrText>
                </w:r>
              </w:ins>
              <w:r>
                <w:rPr>
                  <w:noProof/>
                  <w:webHidden/>
                </w:rPr>
              </w:r>
              <w:ins w:id="65" w:author="Filin Florian" w:date="2025-12-12T12:13:00Z" w16du:dateUtc="2025-12-12T16:13:00Z">
                <w:r>
                  <w:rPr>
                    <w:noProof/>
                    <w:webHidden/>
                  </w:rPr>
                  <w:fldChar w:fldCharType="separate"/>
                </w:r>
                <w:r>
                  <w:rPr>
                    <w:noProof/>
                    <w:webHidden/>
                  </w:rPr>
                  <w:t>5</w:t>
                </w:r>
                <w:r>
                  <w:rPr>
                    <w:noProof/>
                    <w:webHidden/>
                  </w:rPr>
                  <w:fldChar w:fldCharType="end"/>
                </w:r>
                <w:r>
                  <w:fldChar w:fldCharType="end"/>
                </w:r>
              </w:ins>
            </w:p>
            <w:p w14:paraId="08604A54" w14:textId="77777777" w:rsidR="00E05AC1" w:rsidRDefault="00E05AC1" w:rsidP="00E05AC1">
              <w:pPr>
                <w:pStyle w:val="TM1"/>
                <w:tabs>
                  <w:tab w:val="left" w:pos="1540"/>
                  <w:tab w:val="right" w:leader="dot" w:pos="9736"/>
                </w:tabs>
                <w:rPr>
                  <w:ins w:id="66" w:author="Filin Florian" w:date="2025-12-12T12:13:00Z" w16du:dateUtc="2025-12-12T16:13:00Z"/>
                  <w:rFonts w:asciiTheme="minorHAnsi" w:eastAsiaTheme="minorEastAsia" w:hAnsiTheme="minorHAnsi" w:cstheme="minorBidi"/>
                  <w:noProof/>
                  <w:sz w:val="22"/>
                  <w:szCs w:val="22"/>
                </w:rPr>
              </w:pPr>
              <w:ins w:id="67" w:author="Filin Florian" w:date="2025-12-12T12:13:00Z" w16du:dateUtc="2025-12-12T16:13:00Z">
                <w:r>
                  <w:fldChar w:fldCharType="begin"/>
                </w:r>
                <w:r>
                  <w:instrText>HYPERLINK \l "_Toc216110801"</w:instrText>
                </w:r>
                <w:r>
                  <w:fldChar w:fldCharType="separate"/>
                </w:r>
                <w:r w:rsidRPr="006D1103">
                  <w:rPr>
                    <w:rStyle w:val="Lienhypertexte"/>
                    <w:b/>
                    <w:caps/>
                    <w:noProof/>
                  </w:rPr>
                  <w:t>ARTICLE 3:</w:t>
                </w:r>
                <w:r>
                  <w:rPr>
                    <w:rFonts w:asciiTheme="minorHAnsi" w:eastAsiaTheme="minorEastAsia" w:hAnsiTheme="minorHAnsi" w:cstheme="minorBidi"/>
                    <w:noProof/>
                    <w:sz w:val="22"/>
                    <w:szCs w:val="22"/>
                  </w:rPr>
                  <w:tab/>
                </w:r>
                <w:r w:rsidRPr="006D1103">
                  <w:rPr>
                    <w:rStyle w:val="Lienhypertexte"/>
                    <w:b/>
                    <w:bCs/>
                    <w:caps/>
                    <w:noProof/>
                  </w:rPr>
                  <w:t>General characteristics of the Contract</w:t>
                </w:r>
                <w:r>
                  <w:rPr>
                    <w:noProof/>
                    <w:webHidden/>
                  </w:rPr>
                  <w:tab/>
                </w:r>
                <w:r>
                  <w:rPr>
                    <w:noProof/>
                    <w:webHidden/>
                  </w:rPr>
                  <w:fldChar w:fldCharType="begin"/>
                </w:r>
                <w:r>
                  <w:rPr>
                    <w:noProof/>
                    <w:webHidden/>
                  </w:rPr>
                  <w:instrText xml:space="preserve"> PAGEREF _Toc216110801 \h </w:instrText>
                </w:r>
              </w:ins>
              <w:r>
                <w:rPr>
                  <w:noProof/>
                  <w:webHidden/>
                </w:rPr>
              </w:r>
              <w:ins w:id="68" w:author="Filin Florian" w:date="2025-12-12T12:13:00Z" w16du:dateUtc="2025-12-12T16:13:00Z">
                <w:r>
                  <w:rPr>
                    <w:noProof/>
                    <w:webHidden/>
                  </w:rPr>
                  <w:fldChar w:fldCharType="separate"/>
                </w:r>
                <w:r>
                  <w:rPr>
                    <w:noProof/>
                    <w:webHidden/>
                  </w:rPr>
                  <w:t>6</w:t>
                </w:r>
                <w:r>
                  <w:rPr>
                    <w:noProof/>
                    <w:webHidden/>
                  </w:rPr>
                  <w:fldChar w:fldCharType="end"/>
                </w:r>
                <w:r>
                  <w:fldChar w:fldCharType="end"/>
                </w:r>
              </w:ins>
            </w:p>
            <w:p w14:paraId="71101BBB" w14:textId="77777777" w:rsidR="00E05AC1" w:rsidRDefault="00E05AC1" w:rsidP="00E05AC1">
              <w:pPr>
                <w:pStyle w:val="TM2"/>
                <w:rPr>
                  <w:ins w:id="69" w:author="Filin Florian" w:date="2025-12-12T12:13:00Z" w16du:dateUtc="2025-12-12T16:13:00Z"/>
                  <w:noProof/>
                </w:rPr>
              </w:pPr>
              <w:ins w:id="70" w:author="Filin Florian" w:date="2025-12-12T12:13:00Z" w16du:dateUtc="2025-12-12T16:13:00Z">
                <w:r>
                  <w:fldChar w:fldCharType="begin"/>
                </w:r>
                <w:r>
                  <w:instrText>HYPERLINK \l "_Toc216110802"</w:instrText>
                </w:r>
                <w:r>
                  <w:fldChar w:fldCharType="separate"/>
                </w:r>
                <w:r w:rsidRPr="006D1103">
                  <w:rPr>
                    <w:rStyle w:val="Lienhypertexte"/>
                    <w:rFonts w:cstheme="minorHAnsi"/>
                    <w:noProof/>
                  </w:rPr>
                  <w:t>Form of the Contract</w:t>
                </w:r>
                <w:r>
                  <w:rPr>
                    <w:noProof/>
                    <w:webHidden/>
                  </w:rPr>
                  <w:tab/>
                </w:r>
                <w:r>
                  <w:rPr>
                    <w:noProof/>
                    <w:webHidden/>
                  </w:rPr>
                  <w:fldChar w:fldCharType="begin"/>
                </w:r>
                <w:r>
                  <w:rPr>
                    <w:noProof/>
                    <w:webHidden/>
                  </w:rPr>
                  <w:instrText xml:space="preserve"> PAGEREF _Toc216110802 \h </w:instrText>
                </w:r>
              </w:ins>
              <w:r>
                <w:rPr>
                  <w:noProof/>
                  <w:webHidden/>
                </w:rPr>
              </w:r>
              <w:ins w:id="71" w:author="Filin Florian" w:date="2025-12-12T12:13:00Z" w16du:dateUtc="2025-12-12T16:13:00Z">
                <w:r>
                  <w:rPr>
                    <w:noProof/>
                    <w:webHidden/>
                  </w:rPr>
                  <w:fldChar w:fldCharType="separate"/>
                </w:r>
                <w:r>
                  <w:rPr>
                    <w:noProof/>
                    <w:webHidden/>
                  </w:rPr>
                  <w:t>6</w:t>
                </w:r>
                <w:r>
                  <w:rPr>
                    <w:noProof/>
                    <w:webHidden/>
                  </w:rPr>
                  <w:fldChar w:fldCharType="end"/>
                </w:r>
                <w:r>
                  <w:fldChar w:fldCharType="end"/>
                </w:r>
              </w:ins>
            </w:p>
            <w:p w14:paraId="1204BD03" w14:textId="77777777" w:rsidR="00E05AC1" w:rsidRDefault="00E05AC1" w:rsidP="00E05AC1">
              <w:pPr>
                <w:pStyle w:val="TM2"/>
                <w:rPr>
                  <w:ins w:id="72" w:author="Filin Florian" w:date="2025-12-12T12:13:00Z" w16du:dateUtc="2025-12-12T16:13:00Z"/>
                  <w:noProof/>
                </w:rPr>
              </w:pPr>
              <w:ins w:id="73" w:author="Filin Florian" w:date="2025-12-12T12:13:00Z" w16du:dateUtc="2025-12-12T16:13:00Z">
                <w:r>
                  <w:fldChar w:fldCharType="begin"/>
                </w:r>
                <w:r>
                  <w:instrText>HYPERLINK \l "_Toc216110803"</w:instrText>
                </w:r>
                <w:r>
                  <w:fldChar w:fldCharType="separate"/>
                </w:r>
                <w:r w:rsidRPr="006D1103">
                  <w:rPr>
                    <w:rStyle w:val="Lienhypertexte"/>
                    <w:rFonts w:cstheme="minorHAnsi"/>
                    <w:noProof/>
                  </w:rPr>
                  <w:t>Term of the Contract</w:t>
                </w:r>
                <w:r>
                  <w:rPr>
                    <w:noProof/>
                    <w:webHidden/>
                  </w:rPr>
                  <w:tab/>
                </w:r>
                <w:r>
                  <w:rPr>
                    <w:noProof/>
                    <w:webHidden/>
                  </w:rPr>
                  <w:fldChar w:fldCharType="begin"/>
                </w:r>
                <w:r>
                  <w:rPr>
                    <w:noProof/>
                    <w:webHidden/>
                  </w:rPr>
                  <w:instrText xml:space="preserve"> PAGEREF _Toc216110803 \h </w:instrText>
                </w:r>
              </w:ins>
              <w:r>
                <w:rPr>
                  <w:noProof/>
                  <w:webHidden/>
                </w:rPr>
              </w:r>
              <w:ins w:id="74" w:author="Filin Florian" w:date="2025-12-12T12:13:00Z" w16du:dateUtc="2025-12-12T16:13:00Z">
                <w:r>
                  <w:rPr>
                    <w:noProof/>
                    <w:webHidden/>
                  </w:rPr>
                  <w:fldChar w:fldCharType="separate"/>
                </w:r>
                <w:r>
                  <w:rPr>
                    <w:noProof/>
                    <w:webHidden/>
                  </w:rPr>
                  <w:t>6</w:t>
                </w:r>
                <w:r>
                  <w:rPr>
                    <w:noProof/>
                    <w:webHidden/>
                  </w:rPr>
                  <w:fldChar w:fldCharType="end"/>
                </w:r>
                <w:r>
                  <w:fldChar w:fldCharType="end"/>
                </w:r>
              </w:ins>
            </w:p>
            <w:p w14:paraId="5AD3DB1A" w14:textId="77777777" w:rsidR="00E05AC1" w:rsidRDefault="00E05AC1" w:rsidP="00E05AC1">
              <w:pPr>
                <w:pStyle w:val="TM2"/>
                <w:rPr>
                  <w:ins w:id="75" w:author="Filin Florian" w:date="2025-12-12T12:13:00Z" w16du:dateUtc="2025-12-12T16:13:00Z"/>
                  <w:noProof/>
                </w:rPr>
              </w:pPr>
              <w:ins w:id="76" w:author="Filin Florian" w:date="2025-12-12T12:13:00Z" w16du:dateUtc="2025-12-12T16:13:00Z">
                <w:r>
                  <w:fldChar w:fldCharType="begin"/>
                </w:r>
                <w:r>
                  <w:instrText>HYPERLINK \l "_Toc216110804"</w:instrText>
                </w:r>
                <w:r>
                  <w:fldChar w:fldCharType="separate"/>
                </w:r>
                <w:r w:rsidRPr="006D1103">
                  <w:rPr>
                    <w:rStyle w:val="Lienhypertexte"/>
                    <w:rFonts w:cstheme="minorHAnsi"/>
                    <w:noProof/>
                  </w:rPr>
                  <w:t>Commencement and deadline of service provision</w:t>
                </w:r>
                <w:r>
                  <w:rPr>
                    <w:noProof/>
                    <w:webHidden/>
                  </w:rPr>
                  <w:tab/>
                </w:r>
                <w:r>
                  <w:rPr>
                    <w:noProof/>
                    <w:webHidden/>
                  </w:rPr>
                  <w:fldChar w:fldCharType="begin"/>
                </w:r>
                <w:r>
                  <w:rPr>
                    <w:noProof/>
                    <w:webHidden/>
                  </w:rPr>
                  <w:instrText xml:space="preserve"> PAGEREF _Toc216110804 \h </w:instrText>
                </w:r>
              </w:ins>
              <w:r>
                <w:rPr>
                  <w:noProof/>
                  <w:webHidden/>
                </w:rPr>
              </w:r>
              <w:ins w:id="77" w:author="Filin Florian" w:date="2025-12-12T12:13:00Z" w16du:dateUtc="2025-12-12T16:13:00Z">
                <w:r>
                  <w:rPr>
                    <w:noProof/>
                    <w:webHidden/>
                  </w:rPr>
                  <w:fldChar w:fldCharType="separate"/>
                </w:r>
                <w:r>
                  <w:rPr>
                    <w:noProof/>
                    <w:webHidden/>
                  </w:rPr>
                  <w:t>6</w:t>
                </w:r>
                <w:r>
                  <w:rPr>
                    <w:noProof/>
                    <w:webHidden/>
                  </w:rPr>
                  <w:fldChar w:fldCharType="end"/>
                </w:r>
                <w:r>
                  <w:fldChar w:fldCharType="end"/>
                </w:r>
              </w:ins>
            </w:p>
            <w:p w14:paraId="0C896B6F" w14:textId="77777777" w:rsidR="00E05AC1" w:rsidRDefault="00E05AC1" w:rsidP="00E05AC1">
              <w:pPr>
                <w:pStyle w:val="TM1"/>
                <w:tabs>
                  <w:tab w:val="left" w:pos="1540"/>
                  <w:tab w:val="right" w:leader="dot" w:pos="9736"/>
                </w:tabs>
                <w:rPr>
                  <w:ins w:id="78" w:author="Filin Florian" w:date="2025-12-12T12:13:00Z" w16du:dateUtc="2025-12-12T16:13:00Z"/>
                  <w:rFonts w:asciiTheme="minorHAnsi" w:eastAsiaTheme="minorEastAsia" w:hAnsiTheme="minorHAnsi" w:cstheme="minorBidi"/>
                  <w:noProof/>
                  <w:sz w:val="22"/>
                  <w:szCs w:val="22"/>
                </w:rPr>
              </w:pPr>
              <w:ins w:id="79" w:author="Filin Florian" w:date="2025-12-12T12:13:00Z" w16du:dateUtc="2025-12-12T16:13:00Z">
                <w:r>
                  <w:fldChar w:fldCharType="begin"/>
                </w:r>
                <w:r>
                  <w:instrText>HYPERLINK \l "_Toc216110805"</w:instrText>
                </w:r>
                <w:r>
                  <w:fldChar w:fldCharType="separate"/>
                </w:r>
                <w:r w:rsidRPr="006D1103">
                  <w:rPr>
                    <w:rStyle w:val="Lienhypertexte"/>
                    <w:b/>
                    <w:caps/>
                    <w:noProof/>
                  </w:rPr>
                  <w:t>ARTICLE 4:</w:t>
                </w:r>
                <w:r>
                  <w:rPr>
                    <w:rFonts w:asciiTheme="minorHAnsi" w:eastAsiaTheme="minorEastAsia" w:hAnsiTheme="minorHAnsi" w:cstheme="minorBidi"/>
                    <w:noProof/>
                    <w:sz w:val="22"/>
                    <w:szCs w:val="22"/>
                  </w:rPr>
                  <w:tab/>
                </w:r>
                <w:r w:rsidRPr="006D1103">
                  <w:rPr>
                    <w:rStyle w:val="Lienhypertexte"/>
                    <w:b/>
                    <w:bCs/>
                    <w:caps/>
                    <w:noProof/>
                  </w:rPr>
                  <w:t>Financial provisions</w:t>
                </w:r>
                <w:r>
                  <w:rPr>
                    <w:noProof/>
                    <w:webHidden/>
                  </w:rPr>
                  <w:tab/>
                </w:r>
                <w:r>
                  <w:rPr>
                    <w:noProof/>
                    <w:webHidden/>
                  </w:rPr>
                  <w:fldChar w:fldCharType="begin"/>
                </w:r>
                <w:r>
                  <w:rPr>
                    <w:noProof/>
                    <w:webHidden/>
                  </w:rPr>
                  <w:instrText xml:space="preserve"> PAGEREF _Toc216110805 \h </w:instrText>
                </w:r>
              </w:ins>
              <w:r>
                <w:rPr>
                  <w:noProof/>
                  <w:webHidden/>
                </w:rPr>
              </w:r>
              <w:ins w:id="80" w:author="Filin Florian" w:date="2025-12-12T12:13:00Z" w16du:dateUtc="2025-12-12T16:13:00Z">
                <w:r>
                  <w:rPr>
                    <w:noProof/>
                    <w:webHidden/>
                  </w:rPr>
                  <w:fldChar w:fldCharType="separate"/>
                </w:r>
                <w:r>
                  <w:rPr>
                    <w:noProof/>
                    <w:webHidden/>
                  </w:rPr>
                  <w:t>6</w:t>
                </w:r>
                <w:r>
                  <w:rPr>
                    <w:noProof/>
                    <w:webHidden/>
                  </w:rPr>
                  <w:fldChar w:fldCharType="end"/>
                </w:r>
                <w:r>
                  <w:fldChar w:fldCharType="end"/>
                </w:r>
              </w:ins>
            </w:p>
            <w:p w14:paraId="0EEB45E3" w14:textId="77777777" w:rsidR="00E05AC1" w:rsidRDefault="00E05AC1" w:rsidP="00E05AC1">
              <w:pPr>
                <w:pStyle w:val="TM2"/>
                <w:rPr>
                  <w:ins w:id="81" w:author="Filin Florian" w:date="2025-12-12T12:13:00Z" w16du:dateUtc="2025-12-12T16:13:00Z"/>
                  <w:noProof/>
                </w:rPr>
              </w:pPr>
              <w:ins w:id="82" w:author="Filin Florian" w:date="2025-12-12T12:13:00Z" w16du:dateUtc="2025-12-12T16:13:00Z">
                <w:r>
                  <w:fldChar w:fldCharType="begin"/>
                </w:r>
                <w:r>
                  <w:instrText>HYPERLINK \l "_Toc216110806"</w:instrText>
                </w:r>
                <w:r>
                  <w:fldChar w:fldCharType="separate"/>
                </w:r>
                <w:r w:rsidRPr="006D1103">
                  <w:rPr>
                    <w:rStyle w:val="Lienhypertexte"/>
                    <w:rFonts w:cstheme="minorHAnsi"/>
                    <w:noProof/>
                  </w:rPr>
                  <w:t>Amount of the Contract</w:t>
                </w:r>
                <w:r>
                  <w:rPr>
                    <w:noProof/>
                    <w:webHidden/>
                  </w:rPr>
                  <w:tab/>
                </w:r>
                <w:r>
                  <w:rPr>
                    <w:noProof/>
                    <w:webHidden/>
                  </w:rPr>
                  <w:fldChar w:fldCharType="begin"/>
                </w:r>
                <w:r>
                  <w:rPr>
                    <w:noProof/>
                    <w:webHidden/>
                  </w:rPr>
                  <w:instrText xml:space="preserve"> PAGEREF _Toc216110806 \h </w:instrText>
                </w:r>
              </w:ins>
              <w:r>
                <w:rPr>
                  <w:noProof/>
                  <w:webHidden/>
                </w:rPr>
              </w:r>
              <w:ins w:id="83" w:author="Filin Florian" w:date="2025-12-12T12:13:00Z" w16du:dateUtc="2025-12-12T16:13:00Z">
                <w:r>
                  <w:rPr>
                    <w:noProof/>
                    <w:webHidden/>
                  </w:rPr>
                  <w:fldChar w:fldCharType="separate"/>
                </w:r>
                <w:r>
                  <w:rPr>
                    <w:noProof/>
                    <w:webHidden/>
                  </w:rPr>
                  <w:t>6</w:t>
                </w:r>
                <w:r>
                  <w:rPr>
                    <w:noProof/>
                    <w:webHidden/>
                  </w:rPr>
                  <w:fldChar w:fldCharType="end"/>
                </w:r>
                <w:r>
                  <w:fldChar w:fldCharType="end"/>
                </w:r>
              </w:ins>
            </w:p>
            <w:p w14:paraId="72E4D0A8" w14:textId="77777777" w:rsidR="00E05AC1" w:rsidRDefault="00E05AC1" w:rsidP="00E05AC1">
              <w:pPr>
                <w:pStyle w:val="TM2"/>
                <w:rPr>
                  <w:ins w:id="84" w:author="Filin Florian" w:date="2025-12-12T12:13:00Z" w16du:dateUtc="2025-12-12T16:13:00Z"/>
                  <w:noProof/>
                </w:rPr>
              </w:pPr>
              <w:ins w:id="85" w:author="Filin Florian" w:date="2025-12-12T12:13:00Z" w16du:dateUtc="2025-12-12T16:13:00Z">
                <w:r>
                  <w:fldChar w:fldCharType="begin"/>
                </w:r>
                <w:r>
                  <w:instrText>HYPERLINK \l "_Toc216110807"</w:instrText>
                </w:r>
                <w:r>
                  <w:fldChar w:fldCharType="separate"/>
                </w:r>
                <w:r w:rsidRPr="006D1103">
                  <w:rPr>
                    <w:rStyle w:val="Lienhypertexte"/>
                    <w:rFonts w:cstheme="minorHAnsi"/>
                    <w:noProof/>
                  </w:rPr>
                  <w:t>Form of prices</w:t>
                </w:r>
                <w:r>
                  <w:rPr>
                    <w:noProof/>
                    <w:webHidden/>
                  </w:rPr>
                  <w:tab/>
                </w:r>
                <w:r>
                  <w:rPr>
                    <w:noProof/>
                    <w:webHidden/>
                  </w:rPr>
                  <w:fldChar w:fldCharType="begin"/>
                </w:r>
                <w:r>
                  <w:rPr>
                    <w:noProof/>
                    <w:webHidden/>
                  </w:rPr>
                  <w:instrText xml:space="preserve"> PAGEREF _Toc216110807 \h </w:instrText>
                </w:r>
              </w:ins>
              <w:r>
                <w:rPr>
                  <w:noProof/>
                  <w:webHidden/>
                </w:rPr>
              </w:r>
              <w:ins w:id="86" w:author="Filin Florian" w:date="2025-12-12T12:13:00Z" w16du:dateUtc="2025-12-12T16:13:00Z">
                <w:r>
                  <w:rPr>
                    <w:noProof/>
                    <w:webHidden/>
                  </w:rPr>
                  <w:fldChar w:fldCharType="separate"/>
                </w:r>
                <w:r>
                  <w:rPr>
                    <w:noProof/>
                    <w:webHidden/>
                  </w:rPr>
                  <w:t>6</w:t>
                </w:r>
                <w:r>
                  <w:rPr>
                    <w:noProof/>
                    <w:webHidden/>
                  </w:rPr>
                  <w:fldChar w:fldCharType="end"/>
                </w:r>
                <w:r>
                  <w:fldChar w:fldCharType="end"/>
                </w:r>
              </w:ins>
            </w:p>
            <w:p w14:paraId="4F25A9E7" w14:textId="77777777" w:rsidR="00E05AC1" w:rsidRDefault="00E05AC1" w:rsidP="00E05AC1">
              <w:pPr>
                <w:pStyle w:val="TM2"/>
                <w:rPr>
                  <w:ins w:id="87" w:author="Filin Florian" w:date="2025-12-12T12:13:00Z" w16du:dateUtc="2025-12-12T16:13:00Z"/>
                  <w:noProof/>
                </w:rPr>
              </w:pPr>
              <w:ins w:id="88" w:author="Filin Florian" w:date="2025-12-12T12:13:00Z" w16du:dateUtc="2025-12-12T16:13:00Z">
                <w:r>
                  <w:fldChar w:fldCharType="begin"/>
                </w:r>
                <w:r>
                  <w:instrText>HYPERLINK \l "_Toc216110808"</w:instrText>
                </w:r>
                <w:r>
                  <w:fldChar w:fldCharType="separate"/>
                </w:r>
                <w:r w:rsidRPr="006D1103">
                  <w:rPr>
                    <w:rStyle w:val="Lienhypertexte"/>
                    <w:rFonts w:cstheme="minorHAnsi"/>
                    <w:noProof/>
                  </w:rPr>
                  <w:t>Advance</w:t>
                </w:r>
                <w:r>
                  <w:rPr>
                    <w:noProof/>
                    <w:webHidden/>
                  </w:rPr>
                  <w:tab/>
                </w:r>
                <w:r>
                  <w:rPr>
                    <w:noProof/>
                    <w:webHidden/>
                  </w:rPr>
                  <w:fldChar w:fldCharType="begin"/>
                </w:r>
                <w:r>
                  <w:rPr>
                    <w:noProof/>
                    <w:webHidden/>
                  </w:rPr>
                  <w:instrText xml:space="preserve"> PAGEREF _Toc216110808 \h </w:instrText>
                </w:r>
              </w:ins>
              <w:r>
                <w:rPr>
                  <w:noProof/>
                  <w:webHidden/>
                </w:rPr>
              </w:r>
              <w:ins w:id="89" w:author="Filin Florian" w:date="2025-12-12T12:13:00Z" w16du:dateUtc="2025-12-12T16:13:00Z">
                <w:r>
                  <w:rPr>
                    <w:noProof/>
                    <w:webHidden/>
                  </w:rPr>
                  <w:fldChar w:fldCharType="separate"/>
                </w:r>
                <w:r>
                  <w:rPr>
                    <w:noProof/>
                    <w:webHidden/>
                  </w:rPr>
                  <w:t>6</w:t>
                </w:r>
                <w:r>
                  <w:rPr>
                    <w:noProof/>
                    <w:webHidden/>
                  </w:rPr>
                  <w:fldChar w:fldCharType="end"/>
                </w:r>
                <w:r>
                  <w:fldChar w:fldCharType="end"/>
                </w:r>
              </w:ins>
            </w:p>
            <w:p w14:paraId="72F3D9E8" w14:textId="77777777" w:rsidR="00E05AC1" w:rsidRDefault="00E05AC1" w:rsidP="00E05AC1">
              <w:pPr>
                <w:pStyle w:val="TM2"/>
                <w:rPr>
                  <w:ins w:id="90" w:author="Filin Florian" w:date="2025-12-12T12:13:00Z" w16du:dateUtc="2025-12-12T16:13:00Z"/>
                  <w:noProof/>
                </w:rPr>
              </w:pPr>
              <w:ins w:id="91" w:author="Filin Florian" w:date="2025-12-12T12:13:00Z" w16du:dateUtc="2025-12-12T16:13:00Z">
                <w:r>
                  <w:fldChar w:fldCharType="begin"/>
                </w:r>
                <w:r>
                  <w:instrText>HYPERLINK \l "_Toc216110809"</w:instrText>
                </w:r>
                <w:r>
                  <w:fldChar w:fldCharType="separate"/>
                </w:r>
                <w:r w:rsidRPr="006D1103">
                  <w:rPr>
                    <w:rStyle w:val="Lienhypertexte"/>
                    <w:rFonts w:cstheme="minorHAnsi"/>
                    <w:noProof/>
                  </w:rPr>
                  <w:t>Payment procedure</w:t>
                </w:r>
                <w:r>
                  <w:rPr>
                    <w:noProof/>
                    <w:webHidden/>
                  </w:rPr>
                  <w:tab/>
                </w:r>
                <w:r>
                  <w:rPr>
                    <w:noProof/>
                    <w:webHidden/>
                  </w:rPr>
                  <w:fldChar w:fldCharType="begin"/>
                </w:r>
                <w:r>
                  <w:rPr>
                    <w:noProof/>
                    <w:webHidden/>
                  </w:rPr>
                  <w:instrText xml:space="preserve"> PAGEREF _Toc216110809 \h </w:instrText>
                </w:r>
              </w:ins>
              <w:r>
                <w:rPr>
                  <w:noProof/>
                  <w:webHidden/>
                </w:rPr>
              </w:r>
              <w:ins w:id="92" w:author="Filin Florian" w:date="2025-12-12T12:13:00Z" w16du:dateUtc="2025-12-12T16:13:00Z">
                <w:r>
                  <w:rPr>
                    <w:noProof/>
                    <w:webHidden/>
                  </w:rPr>
                  <w:fldChar w:fldCharType="separate"/>
                </w:r>
                <w:r>
                  <w:rPr>
                    <w:noProof/>
                    <w:webHidden/>
                  </w:rPr>
                  <w:t>7</w:t>
                </w:r>
                <w:r>
                  <w:rPr>
                    <w:noProof/>
                    <w:webHidden/>
                  </w:rPr>
                  <w:fldChar w:fldCharType="end"/>
                </w:r>
                <w:r>
                  <w:fldChar w:fldCharType="end"/>
                </w:r>
              </w:ins>
            </w:p>
            <w:p w14:paraId="0FFB9511" w14:textId="77777777" w:rsidR="00E05AC1" w:rsidRDefault="00E05AC1" w:rsidP="00E05AC1">
              <w:pPr>
                <w:pStyle w:val="TM2"/>
                <w:rPr>
                  <w:ins w:id="93" w:author="Filin Florian" w:date="2025-12-12T12:13:00Z" w16du:dateUtc="2025-12-12T16:13:00Z"/>
                  <w:noProof/>
                </w:rPr>
              </w:pPr>
              <w:ins w:id="94" w:author="Filin Florian" w:date="2025-12-12T12:13:00Z" w16du:dateUtc="2025-12-12T16:13:00Z">
                <w:r>
                  <w:fldChar w:fldCharType="begin"/>
                </w:r>
                <w:r>
                  <w:instrText>HYPERLINK \l "_Toc216110810"</w:instrText>
                </w:r>
                <w:r>
                  <w:fldChar w:fldCharType="separate"/>
                </w:r>
                <w:r w:rsidRPr="006D1103">
                  <w:rPr>
                    <w:rStyle w:val="Lienhypertexte"/>
                    <w:noProof/>
                  </w:rPr>
                  <w:t>Payment terms and late payment interest</w:t>
                </w:r>
                <w:r>
                  <w:rPr>
                    <w:noProof/>
                    <w:webHidden/>
                  </w:rPr>
                  <w:tab/>
                </w:r>
                <w:r>
                  <w:rPr>
                    <w:noProof/>
                    <w:webHidden/>
                  </w:rPr>
                  <w:fldChar w:fldCharType="begin"/>
                </w:r>
                <w:r>
                  <w:rPr>
                    <w:noProof/>
                    <w:webHidden/>
                  </w:rPr>
                  <w:instrText xml:space="preserve"> PAGEREF _Toc216110810 \h </w:instrText>
                </w:r>
              </w:ins>
              <w:r>
                <w:rPr>
                  <w:noProof/>
                  <w:webHidden/>
                </w:rPr>
              </w:r>
              <w:ins w:id="95" w:author="Filin Florian" w:date="2025-12-12T12:13:00Z" w16du:dateUtc="2025-12-12T16:13:00Z">
                <w:r>
                  <w:rPr>
                    <w:noProof/>
                    <w:webHidden/>
                  </w:rPr>
                  <w:fldChar w:fldCharType="separate"/>
                </w:r>
                <w:r>
                  <w:rPr>
                    <w:noProof/>
                    <w:webHidden/>
                  </w:rPr>
                  <w:t>7</w:t>
                </w:r>
                <w:r>
                  <w:rPr>
                    <w:noProof/>
                    <w:webHidden/>
                  </w:rPr>
                  <w:fldChar w:fldCharType="end"/>
                </w:r>
                <w:r>
                  <w:fldChar w:fldCharType="end"/>
                </w:r>
              </w:ins>
            </w:p>
            <w:p w14:paraId="41926359" w14:textId="77777777" w:rsidR="00E05AC1" w:rsidRDefault="00E05AC1" w:rsidP="00E05AC1">
              <w:pPr>
                <w:pStyle w:val="TM2"/>
                <w:rPr>
                  <w:ins w:id="96" w:author="Filin Florian" w:date="2025-12-12T12:13:00Z" w16du:dateUtc="2025-12-12T16:13:00Z"/>
                  <w:noProof/>
                </w:rPr>
              </w:pPr>
              <w:ins w:id="97" w:author="Filin Florian" w:date="2025-12-12T12:13:00Z" w16du:dateUtc="2025-12-12T16:13:00Z">
                <w:r>
                  <w:fldChar w:fldCharType="begin"/>
                </w:r>
                <w:r>
                  <w:instrText>HYPERLINK \l "_Toc216110811"</w:instrText>
                </w:r>
                <w:r>
                  <w:fldChar w:fldCharType="separate"/>
                </w:r>
                <w:r w:rsidRPr="006D1103">
                  <w:rPr>
                    <w:rStyle w:val="Lienhypertexte"/>
                    <w:noProof/>
                  </w:rPr>
                  <w:t>Presentation of payment demands</w:t>
                </w:r>
                <w:r>
                  <w:rPr>
                    <w:noProof/>
                    <w:webHidden/>
                  </w:rPr>
                  <w:tab/>
                </w:r>
                <w:r>
                  <w:rPr>
                    <w:noProof/>
                    <w:webHidden/>
                  </w:rPr>
                  <w:fldChar w:fldCharType="begin"/>
                </w:r>
                <w:r>
                  <w:rPr>
                    <w:noProof/>
                    <w:webHidden/>
                  </w:rPr>
                  <w:instrText xml:space="preserve"> PAGEREF _Toc216110811 \h </w:instrText>
                </w:r>
              </w:ins>
              <w:r>
                <w:rPr>
                  <w:noProof/>
                  <w:webHidden/>
                </w:rPr>
              </w:r>
              <w:ins w:id="98" w:author="Filin Florian" w:date="2025-12-12T12:13:00Z" w16du:dateUtc="2025-12-12T16:13:00Z">
                <w:r>
                  <w:rPr>
                    <w:noProof/>
                    <w:webHidden/>
                  </w:rPr>
                  <w:fldChar w:fldCharType="separate"/>
                </w:r>
                <w:r>
                  <w:rPr>
                    <w:noProof/>
                    <w:webHidden/>
                  </w:rPr>
                  <w:t>7</w:t>
                </w:r>
                <w:r>
                  <w:rPr>
                    <w:noProof/>
                    <w:webHidden/>
                  </w:rPr>
                  <w:fldChar w:fldCharType="end"/>
                </w:r>
                <w:r>
                  <w:fldChar w:fldCharType="end"/>
                </w:r>
              </w:ins>
            </w:p>
            <w:p w14:paraId="27FA33B0" w14:textId="77777777" w:rsidR="00E05AC1" w:rsidRDefault="00E05AC1" w:rsidP="00E05AC1">
              <w:pPr>
                <w:pStyle w:val="TM2"/>
                <w:rPr>
                  <w:ins w:id="99" w:author="Filin Florian" w:date="2025-12-12T12:13:00Z" w16du:dateUtc="2025-12-12T16:13:00Z"/>
                  <w:noProof/>
                </w:rPr>
              </w:pPr>
              <w:ins w:id="100" w:author="Filin Florian" w:date="2025-12-12T12:13:00Z" w16du:dateUtc="2025-12-12T16:13:00Z">
                <w:r>
                  <w:fldChar w:fldCharType="begin"/>
                </w:r>
                <w:r>
                  <w:instrText>HYPERLINK \l "_Toc216110812"</w:instrText>
                </w:r>
                <w:r>
                  <w:fldChar w:fldCharType="separate"/>
                </w:r>
                <w:r w:rsidRPr="006D1103">
                  <w:rPr>
                    <w:rStyle w:val="Lienhypertexte"/>
                    <w:noProof/>
                  </w:rPr>
                  <w:t>Bank transfer</w:t>
                </w:r>
                <w:r>
                  <w:rPr>
                    <w:noProof/>
                    <w:webHidden/>
                  </w:rPr>
                  <w:tab/>
                </w:r>
                <w:r>
                  <w:rPr>
                    <w:noProof/>
                    <w:webHidden/>
                  </w:rPr>
                  <w:fldChar w:fldCharType="begin"/>
                </w:r>
                <w:r>
                  <w:rPr>
                    <w:noProof/>
                    <w:webHidden/>
                  </w:rPr>
                  <w:instrText xml:space="preserve"> PAGEREF _Toc216110812 \h </w:instrText>
                </w:r>
              </w:ins>
              <w:r>
                <w:rPr>
                  <w:noProof/>
                  <w:webHidden/>
                </w:rPr>
              </w:r>
              <w:ins w:id="101" w:author="Filin Florian" w:date="2025-12-12T12:13:00Z" w16du:dateUtc="2025-12-12T16:13:00Z">
                <w:r>
                  <w:rPr>
                    <w:noProof/>
                    <w:webHidden/>
                  </w:rPr>
                  <w:fldChar w:fldCharType="separate"/>
                </w:r>
                <w:r>
                  <w:rPr>
                    <w:noProof/>
                    <w:webHidden/>
                  </w:rPr>
                  <w:t>8</w:t>
                </w:r>
                <w:r>
                  <w:rPr>
                    <w:noProof/>
                    <w:webHidden/>
                  </w:rPr>
                  <w:fldChar w:fldCharType="end"/>
                </w:r>
                <w:r>
                  <w:fldChar w:fldCharType="end"/>
                </w:r>
              </w:ins>
            </w:p>
            <w:p w14:paraId="449D9F0F" w14:textId="77777777" w:rsidR="00E05AC1" w:rsidRDefault="00E05AC1" w:rsidP="00E05AC1">
              <w:pPr>
                <w:pStyle w:val="TM2"/>
                <w:rPr>
                  <w:ins w:id="102" w:author="Filin Florian" w:date="2025-12-12T12:13:00Z" w16du:dateUtc="2025-12-12T16:13:00Z"/>
                  <w:noProof/>
                </w:rPr>
              </w:pPr>
              <w:ins w:id="103" w:author="Filin Florian" w:date="2025-12-12T12:13:00Z" w16du:dateUtc="2025-12-12T16:13:00Z">
                <w:r>
                  <w:fldChar w:fldCharType="begin"/>
                </w:r>
                <w:r>
                  <w:instrText>HYPERLINK \l "_Toc216110813"</w:instrText>
                </w:r>
                <w:r>
                  <w:fldChar w:fldCharType="separate"/>
                </w:r>
                <w:r w:rsidRPr="006D1103">
                  <w:rPr>
                    <w:rStyle w:val="Lienhypertexte"/>
                    <w:noProof/>
                  </w:rPr>
                  <w:t>Value added tax (VAT)</w:t>
                </w:r>
                <w:r>
                  <w:rPr>
                    <w:noProof/>
                    <w:webHidden/>
                  </w:rPr>
                  <w:tab/>
                </w:r>
                <w:r>
                  <w:rPr>
                    <w:noProof/>
                    <w:webHidden/>
                  </w:rPr>
                  <w:fldChar w:fldCharType="begin"/>
                </w:r>
                <w:r>
                  <w:rPr>
                    <w:noProof/>
                    <w:webHidden/>
                  </w:rPr>
                  <w:instrText xml:space="preserve"> PAGEREF _Toc216110813 \h </w:instrText>
                </w:r>
              </w:ins>
              <w:r>
                <w:rPr>
                  <w:noProof/>
                  <w:webHidden/>
                </w:rPr>
              </w:r>
              <w:ins w:id="104" w:author="Filin Florian" w:date="2025-12-12T12:13:00Z" w16du:dateUtc="2025-12-12T16:13:00Z">
                <w:r>
                  <w:rPr>
                    <w:noProof/>
                    <w:webHidden/>
                  </w:rPr>
                  <w:fldChar w:fldCharType="separate"/>
                </w:r>
                <w:r>
                  <w:rPr>
                    <w:noProof/>
                    <w:webHidden/>
                  </w:rPr>
                  <w:t>8</w:t>
                </w:r>
                <w:r>
                  <w:rPr>
                    <w:noProof/>
                    <w:webHidden/>
                  </w:rPr>
                  <w:fldChar w:fldCharType="end"/>
                </w:r>
                <w:r>
                  <w:fldChar w:fldCharType="end"/>
                </w:r>
              </w:ins>
            </w:p>
            <w:p w14:paraId="6DEBDE29" w14:textId="77777777" w:rsidR="00E05AC1" w:rsidRDefault="00E05AC1" w:rsidP="00E05AC1">
              <w:pPr>
                <w:pStyle w:val="TM2"/>
                <w:rPr>
                  <w:ins w:id="105" w:author="Filin Florian" w:date="2025-12-12T12:13:00Z" w16du:dateUtc="2025-12-12T16:13:00Z"/>
                  <w:noProof/>
                </w:rPr>
              </w:pPr>
              <w:ins w:id="106" w:author="Filin Florian" w:date="2025-12-12T12:13:00Z" w16du:dateUtc="2025-12-12T16:13:00Z">
                <w:r>
                  <w:fldChar w:fldCharType="begin"/>
                </w:r>
                <w:r>
                  <w:instrText>HYPERLINK \l "_Toc216110814"</w:instrText>
                </w:r>
                <w:r>
                  <w:fldChar w:fldCharType="separate"/>
                </w:r>
                <w:r w:rsidRPr="006D1103">
                  <w:rPr>
                    <w:rStyle w:val="Lienhypertexte"/>
                    <w:noProof/>
                  </w:rPr>
                  <w:t>Taxes and duties</w:t>
                </w:r>
                <w:r>
                  <w:rPr>
                    <w:noProof/>
                    <w:webHidden/>
                  </w:rPr>
                  <w:tab/>
                </w:r>
                <w:r>
                  <w:rPr>
                    <w:noProof/>
                    <w:webHidden/>
                  </w:rPr>
                  <w:fldChar w:fldCharType="begin"/>
                </w:r>
                <w:r>
                  <w:rPr>
                    <w:noProof/>
                    <w:webHidden/>
                  </w:rPr>
                  <w:instrText xml:space="preserve"> PAGEREF _Toc216110814 \h </w:instrText>
                </w:r>
              </w:ins>
              <w:r>
                <w:rPr>
                  <w:noProof/>
                  <w:webHidden/>
                </w:rPr>
              </w:r>
              <w:ins w:id="107" w:author="Filin Florian" w:date="2025-12-12T12:13:00Z" w16du:dateUtc="2025-12-12T16:13:00Z">
                <w:r>
                  <w:rPr>
                    <w:noProof/>
                    <w:webHidden/>
                  </w:rPr>
                  <w:fldChar w:fldCharType="separate"/>
                </w:r>
                <w:r>
                  <w:rPr>
                    <w:noProof/>
                    <w:webHidden/>
                  </w:rPr>
                  <w:t>9</w:t>
                </w:r>
                <w:r>
                  <w:rPr>
                    <w:noProof/>
                    <w:webHidden/>
                  </w:rPr>
                  <w:fldChar w:fldCharType="end"/>
                </w:r>
                <w:r>
                  <w:fldChar w:fldCharType="end"/>
                </w:r>
              </w:ins>
            </w:p>
            <w:p w14:paraId="0CB6B153" w14:textId="77777777" w:rsidR="00E05AC1" w:rsidRDefault="00E05AC1" w:rsidP="00E05AC1">
              <w:pPr>
                <w:pStyle w:val="TM1"/>
                <w:tabs>
                  <w:tab w:val="left" w:pos="1540"/>
                  <w:tab w:val="right" w:leader="dot" w:pos="9736"/>
                </w:tabs>
                <w:rPr>
                  <w:ins w:id="108" w:author="Filin Florian" w:date="2025-12-12T12:13:00Z" w16du:dateUtc="2025-12-12T16:13:00Z"/>
                  <w:rFonts w:asciiTheme="minorHAnsi" w:eastAsiaTheme="minorEastAsia" w:hAnsiTheme="minorHAnsi" w:cstheme="minorBidi"/>
                  <w:noProof/>
                  <w:sz w:val="22"/>
                  <w:szCs w:val="22"/>
                </w:rPr>
              </w:pPr>
              <w:ins w:id="109" w:author="Filin Florian" w:date="2025-12-12T12:13:00Z" w16du:dateUtc="2025-12-12T16:13:00Z">
                <w:r>
                  <w:fldChar w:fldCharType="begin"/>
                </w:r>
                <w:r>
                  <w:instrText>HYPERLINK \l "_Toc216110815"</w:instrText>
                </w:r>
                <w:r>
                  <w:fldChar w:fldCharType="separate"/>
                </w:r>
                <w:r w:rsidRPr="006D1103">
                  <w:rPr>
                    <w:rStyle w:val="Lienhypertexte"/>
                    <w:b/>
                    <w:caps/>
                    <w:noProof/>
                  </w:rPr>
                  <w:t>ARTICLE 5:</w:t>
                </w:r>
                <w:r>
                  <w:rPr>
                    <w:rFonts w:asciiTheme="minorHAnsi" w:eastAsiaTheme="minorEastAsia" w:hAnsiTheme="minorHAnsi" w:cstheme="minorBidi"/>
                    <w:noProof/>
                    <w:sz w:val="22"/>
                    <w:szCs w:val="22"/>
                  </w:rPr>
                  <w:tab/>
                </w:r>
                <w:r w:rsidRPr="006D1103">
                  <w:rPr>
                    <w:rStyle w:val="Lienhypertexte"/>
                    <w:b/>
                    <w:bCs/>
                    <w:caps/>
                    <w:noProof/>
                  </w:rPr>
                  <w:t>inspection and acceptance activities</w:t>
                </w:r>
                <w:r>
                  <w:rPr>
                    <w:noProof/>
                    <w:webHidden/>
                  </w:rPr>
                  <w:tab/>
                </w:r>
                <w:r>
                  <w:rPr>
                    <w:noProof/>
                    <w:webHidden/>
                  </w:rPr>
                  <w:fldChar w:fldCharType="begin"/>
                </w:r>
                <w:r>
                  <w:rPr>
                    <w:noProof/>
                    <w:webHidden/>
                  </w:rPr>
                  <w:instrText xml:space="preserve"> PAGEREF _Toc216110815 \h </w:instrText>
                </w:r>
              </w:ins>
              <w:r>
                <w:rPr>
                  <w:noProof/>
                  <w:webHidden/>
                </w:rPr>
              </w:r>
              <w:ins w:id="110" w:author="Filin Florian" w:date="2025-12-12T12:13:00Z" w16du:dateUtc="2025-12-12T16:13:00Z">
                <w:r>
                  <w:rPr>
                    <w:noProof/>
                    <w:webHidden/>
                  </w:rPr>
                  <w:fldChar w:fldCharType="separate"/>
                </w:r>
                <w:r>
                  <w:rPr>
                    <w:noProof/>
                    <w:webHidden/>
                  </w:rPr>
                  <w:t>9</w:t>
                </w:r>
                <w:r>
                  <w:rPr>
                    <w:noProof/>
                    <w:webHidden/>
                  </w:rPr>
                  <w:fldChar w:fldCharType="end"/>
                </w:r>
                <w:r>
                  <w:fldChar w:fldCharType="end"/>
                </w:r>
              </w:ins>
            </w:p>
            <w:p w14:paraId="57BD7C51" w14:textId="77777777" w:rsidR="00E05AC1" w:rsidRDefault="00E05AC1" w:rsidP="00E05AC1">
              <w:pPr>
                <w:pStyle w:val="TM2"/>
                <w:rPr>
                  <w:ins w:id="111" w:author="Filin Florian" w:date="2025-12-12T12:13:00Z" w16du:dateUtc="2025-12-12T16:13:00Z"/>
                  <w:noProof/>
                </w:rPr>
              </w:pPr>
              <w:ins w:id="112" w:author="Filin Florian" w:date="2025-12-12T12:13:00Z" w16du:dateUtc="2025-12-12T16:13:00Z">
                <w:r>
                  <w:fldChar w:fldCharType="begin"/>
                </w:r>
                <w:r>
                  <w:instrText>HYPERLINK \l "_Toc216110816"</w:instrText>
                </w:r>
                <w:r>
                  <w:fldChar w:fldCharType="separate"/>
                </w:r>
                <w:r w:rsidRPr="006D1103">
                  <w:rPr>
                    <w:rStyle w:val="Lienhypertexte"/>
                    <w:noProof/>
                  </w:rPr>
                  <w:t>Inspection activities</w:t>
                </w:r>
                <w:r>
                  <w:rPr>
                    <w:noProof/>
                    <w:webHidden/>
                  </w:rPr>
                  <w:tab/>
                </w:r>
                <w:r>
                  <w:rPr>
                    <w:noProof/>
                    <w:webHidden/>
                  </w:rPr>
                  <w:fldChar w:fldCharType="begin"/>
                </w:r>
                <w:r>
                  <w:rPr>
                    <w:noProof/>
                    <w:webHidden/>
                  </w:rPr>
                  <w:instrText xml:space="preserve"> PAGEREF _Toc216110816 \h </w:instrText>
                </w:r>
              </w:ins>
              <w:r>
                <w:rPr>
                  <w:noProof/>
                  <w:webHidden/>
                </w:rPr>
              </w:r>
              <w:ins w:id="113" w:author="Filin Florian" w:date="2025-12-12T12:13:00Z" w16du:dateUtc="2025-12-12T16:13:00Z">
                <w:r>
                  <w:rPr>
                    <w:noProof/>
                    <w:webHidden/>
                  </w:rPr>
                  <w:fldChar w:fldCharType="separate"/>
                </w:r>
                <w:r>
                  <w:rPr>
                    <w:noProof/>
                    <w:webHidden/>
                  </w:rPr>
                  <w:t>9</w:t>
                </w:r>
                <w:r>
                  <w:rPr>
                    <w:noProof/>
                    <w:webHidden/>
                  </w:rPr>
                  <w:fldChar w:fldCharType="end"/>
                </w:r>
                <w:r>
                  <w:fldChar w:fldCharType="end"/>
                </w:r>
              </w:ins>
            </w:p>
            <w:p w14:paraId="1B570DFD" w14:textId="77777777" w:rsidR="00E05AC1" w:rsidRDefault="00E05AC1" w:rsidP="00E05AC1">
              <w:pPr>
                <w:pStyle w:val="TM2"/>
                <w:rPr>
                  <w:ins w:id="114" w:author="Filin Florian" w:date="2025-12-12T12:13:00Z" w16du:dateUtc="2025-12-12T16:13:00Z"/>
                  <w:noProof/>
                </w:rPr>
              </w:pPr>
              <w:ins w:id="115" w:author="Filin Florian" w:date="2025-12-12T12:13:00Z" w16du:dateUtc="2025-12-12T16:13:00Z">
                <w:r>
                  <w:fldChar w:fldCharType="begin"/>
                </w:r>
                <w:r>
                  <w:instrText>HYPERLINK \l "_Toc216110817"</w:instrText>
                </w:r>
                <w:r>
                  <w:fldChar w:fldCharType="separate"/>
                </w:r>
                <w:r w:rsidRPr="006D1103">
                  <w:rPr>
                    <w:rStyle w:val="Lienhypertexte"/>
                    <w:noProof/>
                  </w:rPr>
                  <w:t>Acceptance of services and supplies</w:t>
                </w:r>
                <w:r>
                  <w:rPr>
                    <w:noProof/>
                    <w:webHidden/>
                  </w:rPr>
                  <w:tab/>
                </w:r>
                <w:r>
                  <w:rPr>
                    <w:noProof/>
                    <w:webHidden/>
                  </w:rPr>
                  <w:fldChar w:fldCharType="begin"/>
                </w:r>
                <w:r>
                  <w:rPr>
                    <w:noProof/>
                    <w:webHidden/>
                  </w:rPr>
                  <w:instrText xml:space="preserve"> PAGEREF _Toc216110817 \h </w:instrText>
                </w:r>
              </w:ins>
              <w:r>
                <w:rPr>
                  <w:noProof/>
                  <w:webHidden/>
                </w:rPr>
              </w:r>
              <w:ins w:id="116" w:author="Filin Florian" w:date="2025-12-12T12:13:00Z" w16du:dateUtc="2025-12-12T16:13:00Z">
                <w:r>
                  <w:rPr>
                    <w:noProof/>
                    <w:webHidden/>
                  </w:rPr>
                  <w:fldChar w:fldCharType="separate"/>
                </w:r>
                <w:r>
                  <w:rPr>
                    <w:noProof/>
                    <w:webHidden/>
                  </w:rPr>
                  <w:t>9</w:t>
                </w:r>
                <w:r>
                  <w:rPr>
                    <w:noProof/>
                    <w:webHidden/>
                  </w:rPr>
                  <w:fldChar w:fldCharType="end"/>
                </w:r>
                <w:r>
                  <w:fldChar w:fldCharType="end"/>
                </w:r>
              </w:ins>
            </w:p>
            <w:p w14:paraId="75C05F39" w14:textId="77777777" w:rsidR="00E05AC1" w:rsidRDefault="00E05AC1" w:rsidP="00E05AC1">
              <w:pPr>
                <w:pStyle w:val="TM1"/>
                <w:tabs>
                  <w:tab w:val="left" w:pos="1540"/>
                  <w:tab w:val="right" w:leader="dot" w:pos="9736"/>
                </w:tabs>
                <w:rPr>
                  <w:ins w:id="117" w:author="Filin Florian" w:date="2025-12-12T12:13:00Z" w16du:dateUtc="2025-12-12T16:13:00Z"/>
                  <w:rFonts w:asciiTheme="minorHAnsi" w:eastAsiaTheme="minorEastAsia" w:hAnsiTheme="minorHAnsi" w:cstheme="minorBidi"/>
                  <w:noProof/>
                  <w:sz w:val="22"/>
                  <w:szCs w:val="22"/>
                </w:rPr>
              </w:pPr>
              <w:ins w:id="118" w:author="Filin Florian" w:date="2025-12-12T12:13:00Z" w16du:dateUtc="2025-12-12T16:13:00Z">
                <w:r>
                  <w:fldChar w:fldCharType="begin"/>
                </w:r>
                <w:r>
                  <w:instrText>HYPERLINK \l "_Toc216110818"</w:instrText>
                </w:r>
                <w:r>
                  <w:fldChar w:fldCharType="separate"/>
                </w:r>
                <w:r w:rsidRPr="006D1103">
                  <w:rPr>
                    <w:rStyle w:val="Lienhypertexte"/>
                    <w:b/>
                    <w:caps/>
                    <w:noProof/>
                  </w:rPr>
                  <w:t>ARTICLE 6:</w:t>
                </w:r>
                <w:r>
                  <w:rPr>
                    <w:rFonts w:asciiTheme="minorHAnsi" w:eastAsiaTheme="minorEastAsia" w:hAnsiTheme="minorHAnsi" w:cstheme="minorBidi"/>
                    <w:noProof/>
                    <w:sz w:val="22"/>
                    <w:szCs w:val="22"/>
                  </w:rPr>
                  <w:tab/>
                </w:r>
                <w:r w:rsidRPr="006D1103">
                  <w:rPr>
                    <w:rStyle w:val="Lienhypertexte"/>
                    <w:b/>
                    <w:bCs/>
                    <w:caps/>
                    <w:noProof/>
                  </w:rPr>
                  <w:t>Specific terms of execution</w:t>
                </w:r>
                <w:r>
                  <w:rPr>
                    <w:noProof/>
                    <w:webHidden/>
                  </w:rPr>
                  <w:tab/>
                </w:r>
                <w:r>
                  <w:rPr>
                    <w:noProof/>
                    <w:webHidden/>
                  </w:rPr>
                  <w:fldChar w:fldCharType="begin"/>
                </w:r>
                <w:r>
                  <w:rPr>
                    <w:noProof/>
                    <w:webHidden/>
                  </w:rPr>
                  <w:instrText xml:space="preserve"> PAGEREF _Toc216110818 \h </w:instrText>
                </w:r>
              </w:ins>
              <w:r>
                <w:rPr>
                  <w:noProof/>
                  <w:webHidden/>
                </w:rPr>
              </w:r>
              <w:ins w:id="119" w:author="Filin Florian" w:date="2025-12-12T12:13:00Z" w16du:dateUtc="2025-12-12T16:13:00Z">
                <w:r>
                  <w:rPr>
                    <w:noProof/>
                    <w:webHidden/>
                  </w:rPr>
                  <w:fldChar w:fldCharType="separate"/>
                </w:r>
                <w:r>
                  <w:rPr>
                    <w:noProof/>
                    <w:webHidden/>
                  </w:rPr>
                  <w:t>9</w:t>
                </w:r>
                <w:r>
                  <w:rPr>
                    <w:noProof/>
                    <w:webHidden/>
                  </w:rPr>
                  <w:fldChar w:fldCharType="end"/>
                </w:r>
                <w:r>
                  <w:fldChar w:fldCharType="end"/>
                </w:r>
              </w:ins>
            </w:p>
            <w:p w14:paraId="70121660" w14:textId="77777777" w:rsidR="00E05AC1" w:rsidRDefault="00E05AC1" w:rsidP="00E05AC1">
              <w:pPr>
                <w:pStyle w:val="TM2"/>
                <w:rPr>
                  <w:ins w:id="120" w:author="Filin Florian" w:date="2025-12-12T12:13:00Z" w16du:dateUtc="2025-12-12T16:13:00Z"/>
                  <w:noProof/>
                </w:rPr>
              </w:pPr>
              <w:ins w:id="121" w:author="Filin Florian" w:date="2025-12-12T12:13:00Z" w16du:dateUtc="2025-12-12T16:13:00Z">
                <w:r>
                  <w:fldChar w:fldCharType="begin"/>
                </w:r>
                <w:r>
                  <w:instrText>HYPERLINK \l "_Toc216110819"</w:instrText>
                </w:r>
                <w:r>
                  <w:fldChar w:fldCharType="separate"/>
                </w:r>
                <w:r w:rsidRPr="006D1103">
                  <w:rPr>
                    <w:rStyle w:val="Lienhypertexte"/>
                    <w:rFonts w:cstheme="minorHAnsi"/>
                    <w:noProof/>
                  </w:rPr>
                  <w:t>Deliverables table</w:t>
                </w:r>
                <w:r>
                  <w:rPr>
                    <w:noProof/>
                    <w:webHidden/>
                  </w:rPr>
                  <w:tab/>
                </w:r>
                <w:r>
                  <w:rPr>
                    <w:noProof/>
                    <w:webHidden/>
                  </w:rPr>
                  <w:fldChar w:fldCharType="begin"/>
                </w:r>
                <w:r>
                  <w:rPr>
                    <w:noProof/>
                    <w:webHidden/>
                  </w:rPr>
                  <w:instrText xml:space="preserve"> PAGEREF _Toc216110819 \h </w:instrText>
                </w:r>
              </w:ins>
              <w:r>
                <w:rPr>
                  <w:noProof/>
                  <w:webHidden/>
                </w:rPr>
              </w:r>
              <w:ins w:id="122" w:author="Filin Florian" w:date="2025-12-12T12:13:00Z" w16du:dateUtc="2025-12-12T16:13:00Z">
                <w:r>
                  <w:rPr>
                    <w:noProof/>
                    <w:webHidden/>
                  </w:rPr>
                  <w:fldChar w:fldCharType="separate"/>
                </w:r>
                <w:r>
                  <w:rPr>
                    <w:noProof/>
                    <w:webHidden/>
                  </w:rPr>
                  <w:t>9</w:t>
                </w:r>
                <w:r>
                  <w:rPr>
                    <w:noProof/>
                    <w:webHidden/>
                  </w:rPr>
                  <w:fldChar w:fldCharType="end"/>
                </w:r>
                <w:r>
                  <w:fldChar w:fldCharType="end"/>
                </w:r>
              </w:ins>
            </w:p>
            <w:p w14:paraId="00F146B5" w14:textId="77777777" w:rsidR="00E05AC1" w:rsidRDefault="00E05AC1" w:rsidP="00E05AC1">
              <w:pPr>
                <w:pStyle w:val="TM2"/>
                <w:rPr>
                  <w:ins w:id="123" w:author="Filin Florian" w:date="2025-12-12T12:13:00Z" w16du:dateUtc="2025-12-12T16:13:00Z"/>
                  <w:noProof/>
                </w:rPr>
              </w:pPr>
              <w:ins w:id="124" w:author="Filin Florian" w:date="2025-12-12T12:13:00Z" w16du:dateUtc="2025-12-12T16:13:00Z">
                <w:r>
                  <w:fldChar w:fldCharType="begin"/>
                </w:r>
                <w:r>
                  <w:instrText>HYPERLINK \l "_Toc216110820"</w:instrText>
                </w:r>
                <w:r>
                  <w:fldChar w:fldCharType="separate"/>
                </w:r>
                <w:r w:rsidRPr="006D1103">
                  <w:rPr>
                    <w:rStyle w:val="Lienhypertexte"/>
                    <w:rFonts w:cstheme="minorHAnsi"/>
                    <w:noProof/>
                  </w:rPr>
                  <w:t>Expert in charge of the assignment</w:t>
                </w:r>
                <w:r>
                  <w:rPr>
                    <w:noProof/>
                    <w:webHidden/>
                  </w:rPr>
                  <w:tab/>
                </w:r>
                <w:r>
                  <w:rPr>
                    <w:noProof/>
                    <w:webHidden/>
                  </w:rPr>
                  <w:fldChar w:fldCharType="begin"/>
                </w:r>
                <w:r>
                  <w:rPr>
                    <w:noProof/>
                    <w:webHidden/>
                  </w:rPr>
                  <w:instrText xml:space="preserve"> PAGEREF _Toc216110820 \h </w:instrText>
                </w:r>
              </w:ins>
              <w:r>
                <w:rPr>
                  <w:noProof/>
                  <w:webHidden/>
                </w:rPr>
              </w:r>
              <w:ins w:id="125" w:author="Filin Florian" w:date="2025-12-12T12:13:00Z" w16du:dateUtc="2025-12-12T16:13:00Z">
                <w:r>
                  <w:rPr>
                    <w:noProof/>
                    <w:webHidden/>
                  </w:rPr>
                  <w:fldChar w:fldCharType="separate"/>
                </w:r>
                <w:r>
                  <w:rPr>
                    <w:noProof/>
                    <w:webHidden/>
                  </w:rPr>
                  <w:t>10</w:t>
                </w:r>
                <w:r>
                  <w:rPr>
                    <w:noProof/>
                    <w:webHidden/>
                  </w:rPr>
                  <w:fldChar w:fldCharType="end"/>
                </w:r>
                <w:r>
                  <w:fldChar w:fldCharType="end"/>
                </w:r>
              </w:ins>
            </w:p>
            <w:p w14:paraId="43323B89" w14:textId="77777777" w:rsidR="00E05AC1" w:rsidRDefault="00E05AC1" w:rsidP="00E05AC1">
              <w:pPr>
                <w:pStyle w:val="TM2"/>
                <w:rPr>
                  <w:ins w:id="126" w:author="Filin Florian" w:date="2025-12-12T12:13:00Z" w16du:dateUtc="2025-12-12T16:13:00Z"/>
                  <w:noProof/>
                </w:rPr>
              </w:pPr>
              <w:ins w:id="127" w:author="Filin Florian" w:date="2025-12-12T12:13:00Z" w16du:dateUtc="2025-12-12T16:13:00Z">
                <w:r>
                  <w:fldChar w:fldCharType="begin"/>
                </w:r>
                <w:r>
                  <w:instrText>HYPERLINK \l "_Toc216110821"</w:instrText>
                </w:r>
                <w:r>
                  <w:fldChar w:fldCharType="separate"/>
                </w:r>
                <w:r w:rsidRPr="006D1103">
                  <w:rPr>
                    <w:rStyle w:val="Lienhypertexte"/>
                    <w:rFonts w:cstheme="minorHAnsi"/>
                    <w:noProof/>
                  </w:rPr>
                  <w:t>Place of execution</w:t>
                </w:r>
                <w:r>
                  <w:rPr>
                    <w:noProof/>
                    <w:webHidden/>
                  </w:rPr>
                  <w:tab/>
                </w:r>
                <w:r>
                  <w:rPr>
                    <w:noProof/>
                    <w:webHidden/>
                  </w:rPr>
                  <w:fldChar w:fldCharType="begin"/>
                </w:r>
                <w:r>
                  <w:rPr>
                    <w:noProof/>
                    <w:webHidden/>
                  </w:rPr>
                  <w:instrText xml:space="preserve"> PAGEREF _Toc216110821 \h </w:instrText>
                </w:r>
              </w:ins>
              <w:r>
                <w:rPr>
                  <w:noProof/>
                  <w:webHidden/>
                </w:rPr>
              </w:r>
              <w:ins w:id="128" w:author="Filin Florian" w:date="2025-12-12T12:13:00Z" w16du:dateUtc="2025-12-12T16:13:00Z">
                <w:r>
                  <w:rPr>
                    <w:noProof/>
                    <w:webHidden/>
                  </w:rPr>
                  <w:fldChar w:fldCharType="separate"/>
                </w:r>
                <w:r>
                  <w:rPr>
                    <w:noProof/>
                    <w:webHidden/>
                  </w:rPr>
                  <w:t>10</w:t>
                </w:r>
                <w:r>
                  <w:rPr>
                    <w:noProof/>
                    <w:webHidden/>
                  </w:rPr>
                  <w:fldChar w:fldCharType="end"/>
                </w:r>
                <w:r>
                  <w:fldChar w:fldCharType="end"/>
                </w:r>
              </w:ins>
            </w:p>
            <w:p w14:paraId="7922CFEF" w14:textId="77777777" w:rsidR="00E05AC1" w:rsidRDefault="00E05AC1" w:rsidP="00E05AC1">
              <w:pPr>
                <w:pStyle w:val="TM2"/>
                <w:rPr>
                  <w:ins w:id="129" w:author="Filin Florian" w:date="2025-12-12T12:13:00Z" w16du:dateUtc="2025-12-12T16:13:00Z"/>
                  <w:noProof/>
                </w:rPr>
              </w:pPr>
              <w:ins w:id="130" w:author="Filin Florian" w:date="2025-12-12T12:13:00Z" w16du:dateUtc="2025-12-12T16:13:00Z">
                <w:r>
                  <w:fldChar w:fldCharType="begin"/>
                </w:r>
                <w:r>
                  <w:instrText>HYPERLINK \l "_Toc216110822"</w:instrText>
                </w:r>
                <w:r>
                  <w:fldChar w:fldCharType="separate"/>
                </w:r>
                <w:r w:rsidRPr="006D1103">
                  <w:rPr>
                    <w:rStyle w:val="Lienhypertexte"/>
                    <w:noProof/>
                  </w:rPr>
                  <w:t xml:space="preserve">Language of the </w:t>
                </w:r>
                <w:r w:rsidRPr="006D1103">
                  <w:rPr>
                    <w:rStyle w:val="Lienhypertexte"/>
                    <w:rFonts w:cstheme="minorHAnsi"/>
                    <w:smallCaps/>
                    <w:noProof/>
                  </w:rPr>
                  <w:t>Contract</w:t>
                </w:r>
                <w:r>
                  <w:rPr>
                    <w:noProof/>
                    <w:webHidden/>
                  </w:rPr>
                  <w:tab/>
                </w:r>
                <w:r>
                  <w:rPr>
                    <w:noProof/>
                    <w:webHidden/>
                  </w:rPr>
                  <w:fldChar w:fldCharType="begin"/>
                </w:r>
                <w:r>
                  <w:rPr>
                    <w:noProof/>
                    <w:webHidden/>
                  </w:rPr>
                  <w:instrText xml:space="preserve"> PAGEREF _Toc216110822 \h </w:instrText>
                </w:r>
              </w:ins>
              <w:r>
                <w:rPr>
                  <w:noProof/>
                  <w:webHidden/>
                </w:rPr>
              </w:r>
              <w:ins w:id="131" w:author="Filin Florian" w:date="2025-12-12T12:13:00Z" w16du:dateUtc="2025-12-12T16:13:00Z">
                <w:r>
                  <w:rPr>
                    <w:noProof/>
                    <w:webHidden/>
                  </w:rPr>
                  <w:fldChar w:fldCharType="separate"/>
                </w:r>
                <w:r>
                  <w:rPr>
                    <w:noProof/>
                    <w:webHidden/>
                  </w:rPr>
                  <w:t>10</w:t>
                </w:r>
                <w:r>
                  <w:rPr>
                    <w:noProof/>
                    <w:webHidden/>
                  </w:rPr>
                  <w:fldChar w:fldCharType="end"/>
                </w:r>
                <w:r>
                  <w:fldChar w:fldCharType="end"/>
                </w:r>
              </w:ins>
            </w:p>
            <w:p w14:paraId="478FEEF9" w14:textId="77777777" w:rsidR="00E05AC1" w:rsidRDefault="00E05AC1" w:rsidP="00E05AC1">
              <w:pPr>
                <w:pStyle w:val="TM2"/>
                <w:rPr>
                  <w:ins w:id="132" w:author="Filin Florian" w:date="2025-12-12T12:13:00Z" w16du:dateUtc="2025-12-12T16:13:00Z"/>
                  <w:noProof/>
                </w:rPr>
              </w:pPr>
              <w:ins w:id="133" w:author="Filin Florian" w:date="2025-12-12T12:13:00Z" w16du:dateUtc="2025-12-12T16:13:00Z">
                <w:r>
                  <w:fldChar w:fldCharType="begin"/>
                </w:r>
                <w:r>
                  <w:instrText>HYPERLINK \l "_Toc216110823"</w:instrText>
                </w:r>
                <w:r>
                  <w:fldChar w:fldCharType="separate"/>
                </w:r>
                <w:r w:rsidRPr="006D1103">
                  <w:rPr>
                    <w:rStyle w:val="Lienhypertexte"/>
                    <w:noProof/>
                  </w:rPr>
                  <w:t xml:space="preserve">Commitments of the </w:t>
                </w:r>
                <w:r w:rsidRPr="006D1103">
                  <w:rPr>
                    <w:rStyle w:val="Lienhypertexte"/>
                    <w:rFonts w:cstheme="minorHAnsi"/>
                    <w:smallCaps/>
                    <w:noProof/>
                  </w:rPr>
                  <w:t>Contractor</w:t>
                </w:r>
                <w:r>
                  <w:rPr>
                    <w:noProof/>
                    <w:webHidden/>
                  </w:rPr>
                  <w:tab/>
                </w:r>
                <w:r>
                  <w:rPr>
                    <w:noProof/>
                    <w:webHidden/>
                  </w:rPr>
                  <w:fldChar w:fldCharType="begin"/>
                </w:r>
                <w:r>
                  <w:rPr>
                    <w:noProof/>
                    <w:webHidden/>
                  </w:rPr>
                  <w:instrText xml:space="preserve"> PAGEREF _Toc216110823 \h </w:instrText>
                </w:r>
              </w:ins>
              <w:r>
                <w:rPr>
                  <w:noProof/>
                  <w:webHidden/>
                </w:rPr>
              </w:r>
              <w:ins w:id="134" w:author="Filin Florian" w:date="2025-12-12T12:13:00Z" w16du:dateUtc="2025-12-12T16:13:00Z">
                <w:r>
                  <w:rPr>
                    <w:noProof/>
                    <w:webHidden/>
                  </w:rPr>
                  <w:fldChar w:fldCharType="separate"/>
                </w:r>
                <w:r>
                  <w:rPr>
                    <w:noProof/>
                    <w:webHidden/>
                  </w:rPr>
                  <w:t>10</w:t>
                </w:r>
                <w:r>
                  <w:rPr>
                    <w:noProof/>
                    <w:webHidden/>
                  </w:rPr>
                  <w:fldChar w:fldCharType="end"/>
                </w:r>
                <w:r>
                  <w:fldChar w:fldCharType="end"/>
                </w:r>
              </w:ins>
            </w:p>
            <w:p w14:paraId="77CF96B4" w14:textId="77777777" w:rsidR="00E05AC1" w:rsidRDefault="00E05AC1" w:rsidP="00E05AC1">
              <w:pPr>
                <w:pStyle w:val="TM2"/>
                <w:rPr>
                  <w:ins w:id="135" w:author="Filin Florian" w:date="2025-12-12T12:13:00Z" w16du:dateUtc="2025-12-12T16:13:00Z"/>
                  <w:noProof/>
                </w:rPr>
              </w:pPr>
              <w:ins w:id="136" w:author="Filin Florian" w:date="2025-12-12T12:13:00Z" w16du:dateUtc="2025-12-12T16:13:00Z">
                <w:r>
                  <w:fldChar w:fldCharType="begin"/>
                </w:r>
                <w:r>
                  <w:instrText>HYPERLINK \l "_Toc216110824"</w:instrText>
                </w:r>
                <w:r>
                  <w:fldChar w:fldCharType="separate"/>
                </w:r>
                <w:r w:rsidRPr="006D1103">
                  <w:rPr>
                    <w:rStyle w:val="Lienhypertexte"/>
                    <w:noProof/>
                  </w:rPr>
                  <w:t>Confidentiality</w:t>
                </w:r>
                <w:r>
                  <w:rPr>
                    <w:noProof/>
                    <w:webHidden/>
                  </w:rPr>
                  <w:tab/>
                </w:r>
                <w:r>
                  <w:rPr>
                    <w:noProof/>
                    <w:webHidden/>
                  </w:rPr>
                  <w:fldChar w:fldCharType="begin"/>
                </w:r>
                <w:r>
                  <w:rPr>
                    <w:noProof/>
                    <w:webHidden/>
                  </w:rPr>
                  <w:instrText xml:space="preserve"> PAGEREF _Toc216110824 \h </w:instrText>
                </w:r>
              </w:ins>
              <w:r>
                <w:rPr>
                  <w:noProof/>
                  <w:webHidden/>
                </w:rPr>
              </w:r>
              <w:ins w:id="137" w:author="Filin Florian" w:date="2025-12-12T12:13:00Z" w16du:dateUtc="2025-12-12T16:13:00Z">
                <w:r>
                  <w:rPr>
                    <w:noProof/>
                    <w:webHidden/>
                  </w:rPr>
                  <w:fldChar w:fldCharType="separate"/>
                </w:r>
                <w:r>
                  <w:rPr>
                    <w:noProof/>
                    <w:webHidden/>
                  </w:rPr>
                  <w:t>11</w:t>
                </w:r>
                <w:r>
                  <w:rPr>
                    <w:noProof/>
                    <w:webHidden/>
                  </w:rPr>
                  <w:fldChar w:fldCharType="end"/>
                </w:r>
                <w:r>
                  <w:fldChar w:fldCharType="end"/>
                </w:r>
              </w:ins>
            </w:p>
            <w:p w14:paraId="71D565D5" w14:textId="77777777" w:rsidR="00E05AC1" w:rsidRDefault="00E05AC1" w:rsidP="00E05AC1">
              <w:pPr>
                <w:pStyle w:val="TM2"/>
                <w:rPr>
                  <w:ins w:id="138" w:author="Filin Florian" w:date="2025-12-12T12:13:00Z" w16du:dateUtc="2025-12-12T16:13:00Z"/>
                  <w:noProof/>
                </w:rPr>
              </w:pPr>
              <w:ins w:id="139" w:author="Filin Florian" w:date="2025-12-12T12:13:00Z" w16du:dateUtc="2025-12-12T16:13:00Z">
                <w:r>
                  <w:fldChar w:fldCharType="begin"/>
                </w:r>
                <w:r>
                  <w:instrText>HYPERLINK \l "_Toc216110825"</w:instrText>
                </w:r>
                <w:r>
                  <w:fldChar w:fldCharType="separate"/>
                </w:r>
                <w:r w:rsidRPr="006D1103">
                  <w:rPr>
                    <w:rStyle w:val="Lienhypertexte"/>
                    <w:noProof/>
                  </w:rPr>
                  <w:t>Provision of documents</w:t>
                </w:r>
                <w:r>
                  <w:rPr>
                    <w:noProof/>
                    <w:webHidden/>
                  </w:rPr>
                  <w:tab/>
                </w:r>
                <w:r>
                  <w:rPr>
                    <w:noProof/>
                    <w:webHidden/>
                  </w:rPr>
                  <w:fldChar w:fldCharType="begin"/>
                </w:r>
                <w:r>
                  <w:rPr>
                    <w:noProof/>
                    <w:webHidden/>
                  </w:rPr>
                  <w:instrText xml:space="preserve"> PAGEREF _Toc216110825 \h </w:instrText>
                </w:r>
              </w:ins>
              <w:r>
                <w:rPr>
                  <w:noProof/>
                  <w:webHidden/>
                </w:rPr>
              </w:r>
              <w:ins w:id="140" w:author="Filin Florian" w:date="2025-12-12T12:13:00Z" w16du:dateUtc="2025-12-12T16:13:00Z">
                <w:r>
                  <w:rPr>
                    <w:noProof/>
                    <w:webHidden/>
                  </w:rPr>
                  <w:fldChar w:fldCharType="separate"/>
                </w:r>
                <w:r>
                  <w:rPr>
                    <w:noProof/>
                    <w:webHidden/>
                  </w:rPr>
                  <w:t>11</w:t>
                </w:r>
                <w:r>
                  <w:rPr>
                    <w:noProof/>
                    <w:webHidden/>
                  </w:rPr>
                  <w:fldChar w:fldCharType="end"/>
                </w:r>
                <w:r>
                  <w:fldChar w:fldCharType="end"/>
                </w:r>
              </w:ins>
            </w:p>
            <w:p w14:paraId="22B092B1" w14:textId="77777777" w:rsidR="00E05AC1" w:rsidRDefault="00E05AC1" w:rsidP="00E05AC1">
              <w:pPr>
                <w:pStyle w:val="TM2"/>
                <w:rPr>
                  <w:ins w:id="141" w:author="Filin Florian" w:date="2025-12-12T12:13:00Z" w16du:dateUtc="2025-12-12T16:13:00Z"/>
                  <w:noProof/>
                </w:rPr>
              </w:pPr>
              <w:ins w:id="142" w:author="Filin Florian" w:date="2025-12-12T12:13:00Z" w16du:dateUtc="2025-12-12T16:13:00Z">
                <w:r>
                  <w:lastRenderedPageBreak/>
                  <w:fldChar w:fldCharType="begin"/>
                </w:r>
                <w:r>
                  <w:instrText>HYPERLINK \l "_Toc216110826"</w:instrText>
                </w:r>
                <w:r>
                  <w:fldChar w:fldCharType="separate"/>
                </w:r>
                <w:r w:rsidRPr="006D1103">
                  <w:rPr>
                    <w:rStyle w:val="Lienhypertexte"/>
                    <w:noProof/>
                  </w:rPr>
                  <w:t>Insurance</w:t>
                </w:r>
                <w:r>
                  <w:rPr>
                    <w:noProof/>
                    <w:webHidden/>
                  </w:rPr>
                  <w:tab/>
                </w:r>
                <w:r>
                  <w:rPr>
                    <w:noProof/>
                    <w:webHidden/>
                  </w:rPr>
                  <w:fldChar w:fldCharType="begin"/>
                </w:r>
                <w:r>
                  <w:rPr>
                    <w:noProof/>
                    <w:webHidden/>
                  </w:rPr>
                  <w:instrText xml:space="preserve"> PAGEREF _Toc216110826 \h </w:instrText>
                </w:r>
              </w:ins>
              <w:r>
                <w:rPr>
                  <w:noProof/>
                  <w:webHidden/>
                </w:rPr>
              </w:r>
              <w:ins w:id="143" w:author="Filin Florian" w:date="2025-12-12T12:13:00Z" w16du:dateUtc="2025-12-12T16:13:00Z">
                <w:r>
                  <w:rPr>
                    <w:noProof/>
                    <w:webHidden/>
                  </w:rPr>
                  <w:fldChar w:fldCharType="separate"/>
                </w:r>
                <w:r>
                  <w:rPr>
                    <w:noProof/>
                    <w:webHidden/>
                  </w:rPr>
                  <w:t>11</w:t>
                </w:r>
                <w:r>
                  <w:rPr>
                    <w:noProof/>
                    <w:webHidden/>
                  </w:rPr>
                  <w:fldChar w:fldCharType="end"/>
                </w:r>
                <w:r>
                  <w:fldChar w:fldCharType="end"/>
                </w:r>
              </w:ins>
            </w:p>
            <w:p w14:paraId="6AF862F2" w14:textId="77777777" w:rsidR="00E05AC1" w:rsidRDefault="00E05AC1" w:rsidP="00E05AC1">
              <w:pPr>
                <w:pStyle w:val="TM2"/>
                <w:rPr>
                  <w:ins w:id="144" w:author="Filin Florian" w:date="2025-12-12T12:13:00Z" w16du:dateUtc="2025-12-12T16:13:00Z"/>
                  <w:noProof/>
                </w:rPr>
              </w:pPr>
              <w:ins w:id="145" w:author="Filin Florian" w:date="2025-12-12T12:13:00Z" w16du:dateUtc="2025-12-12T16:13:00Z">
                <w:r>
                  <w:fldChar w:fldCharType="begin"/>
                </w:r>
                <w:r>
                  <w:instrText>HYPERLINK \l "_Toc216110827"</w:instrText>
                </w:r>
                <w:r>
                  <w:fldChar w:fldCharType="separate"/>
                </w:r>
                <w:r w:rsidRPr="006D1103">
                  <w:rPr>
                    <w:rStyle w:val="Lienhypertexte"/>
                    <w:noProof/>
                  </w:rPr>
                  <w:t>Contact person and communication</w:t>
                </w:r>
                <w:r>
                  <w:rPr>
                    <w:noProof/>
                    <w:webHidden/>
                  </w:rPr>
                  <w:tab/>
                </w:r>
                <w:r>
                  <w:rPr>
                    <w:noProof/>
                    <w:webHidden/>
                  </w:rPr>
                  <w:fldChar w:fldCharType="begin"/>
                </w:r>
                <w:r>
                  <w:rPr>
                    <w:noProof/>
                    <w:webHidden/>
                  </w:rPr>
                  <w:instrText xml:space="preserve"> PAGEREF _Toc216110827 \h </w:instrText>
                </w:r>
              </w:ins>
              <w:r>
                <w:rPr>
                  <w:noProof/>
                  <w:webHidden/>
                </w:rPr>
              </w:r>
              <w:ins w:id="146" w:author="Filin Florian" w:date="2025-12-12T12:13:00Z" w16du:dateUtc="2025-12-12T16:13:00Z">
                <w:r>
                  <w:rPr>
                    <w:noProof/>
                    <w:webHidden/>
                  </w:rPr>
                  <w:fldChar w:fldCharType="separate"/>
                </w:r>
                <w:r>
                  <w:rPr>
                    <w:noProof/>
                    <w:webHidden/>
                  </w:rPr>
                  <w:t>12</w:t>
                </w:r>
                <w:r>
                  <w:rPr>
                    <w:noProof/>
                    <w:webHidden/>
                  </w:rPr>
                  <w:fldChar w:fldCharType="end"/>
                </w:r>
                <w:r>
                  <w:fldChar w:fldCharType="end"/>
                </w:r>
              </w:ins>
            </w:p>
            <w:p w14:paraId="55F8C52A" w14:textId="77777777" w:rsidR="00E05AC1" w:rsidRDefault="00E05AC1" w:rsidP="00E05AC1">
              <w:pPr>
                <w:pStyle w:val="TM2"/>
                <w:rPr>
                  <w:ins w:id="147" w:author="Filin Florian" w:date="2025-12-12T12:13:00Z" w16du:dateUtc="2025-12-12T16:13:00Z"/>
                  <w:noProof/>
                </w:rPr>
              </w:pPr>
              <w:ins w:id="148" w:author="Filin Florian" w:date="2025-12-12T12:13:00Z" w16du:dateUtc="2025-12-12T16:13:00Z">
                <w:r>
                  <w:fldChar w:fldCharType="begin"/>
                </w:r>
                <w:r>
                  <w:instrText>HYPERLINK \l "_Toc216110828"</w:instrText>
                </w:r>
                <w:r>
                  <w:fldChar w:fldCharType="separate"/>
                </w:r>
                <w:r w:rsidRPr="006D1103">
                  <w:rPr>
                    <w:rStyle w:val="Lienhypertexte"/>
                    <w:noProof/>
                  </w:rPr>
                  <w:t>Understaking against deforestation</w:t>
                </w:r>
                <w:r>
                  <w:rPr>
                    <w:noProof/>
                    <w:webHidden/>
                  </w:rPr>
                  <w:tab/>
                </w:r>
                <w:r>
                  <w:rPr>
                    <w:noProof/>
                    <w:webHidden/>
                  </w:rPr>
                  <w:fldChar w:fldCharType="begin"/>
                </w:r>
                <w:r>
                  <w:rPr>
                    <w:noProof/>
                    <w:webHidden/>
                  </w:rPr>
                  <w:instrText xml:space="preserve"> PAGEREF _Toc216110828 \h </w:instrText>
                </w:r>
              </w:ins>
              <w:r>
                <w:rPr>
                  <w:noProof/>
                  <w:webHidden/>
                </w:rPr>
              </w:r>
              <w:ins w:id="149" w:author="Filin Florian" w:date="2025-12-12T12:13:00Z" w16du:dateUtc="2025-12-12T16:13:00Z">
                <w:r>
                  <w:rPr>
                    <w:noProof/>
                    <w:webHidden/>
                  </w:rPr>
                  <w:fldChar w:fldCharType="separate"/>
                </w:r>
                <w:r>
                  <w:rPr>
                    <w:noProof/>
                    <w:webHidden/>
                  </w:rPr>
                  <w:t>12</w:t>
                </w:r>
                <w:r>
                  <w:rPr>
                    <w:noProof/>
                    <w:webHidden/>
                  </w:rPr>
                  <w:fldChar w:fldCharType="end"/>
                </w:r>
                <w:r>
                  <w:fldChar w:fldCharType="end"/>
                </w:r>
              </w:ins>
            </w:p>
            <w:p w14:paraId="43B0C1C9" w14:textId="77777777" w:rsidR="00E05AC1" w:rsidRDefault="00E05AC1" w:rsidP="00E05AC1">
              <w:pPr>
                <w:pStyle w:val="TM1"/>
                <w:tabs>
                  <w:tab w:val="left" w:pos="1540"/>
                  <w:tab w:val="right" w:leader="dot" w:pos="9736"/>
                </w:tabs>
                <w:rPr>
                  <w:ins w:id="150" w:author="Filin Florian" w:date="2025-12-12T12:13:00Z" w16du:dateUtc="2025-12-12T16:13:00Z"/>
                  <w:rFonts w:asciiTheme="minorHAnsi" w:eastAsiaTheme="minorEastAsia" w:hAnsiTheme="minorHAnsi" w:cstheme="minorBidi"/>
                  <w:noProof/>
                  <w:sz w:val="22"/>
                  <w:szCs w:val="22"/>
                </w:rPr>
              </w:pPr>
              <w:ins w:id="151" w:author="Filin Florian" w:date="2025-12-12T12:13:00Z" w16du:dateUtc="2025-12-12T16:13:00Z">
                <w:r>
                  <w:fldChar w:fldCharType="begin"/>
                </w:r>
                <w:r>
                  <w:instrText>HYPERLINK \l "_Toc216110829"</w:instrText>
                </w:r>
                <w:r>
                  <w:fldChar w:fldCharType="separate"/>
                </w:r>
                <w:r w:rsidRPr="006D1103">
                  <w:rPr>
                    <w:rStyle w:val="Lienhypertexte"/>
                    <w:b/>
                    <w:caps/>
                    <w:noProof/>
                  </w:rPr>
                  <w:t>ARTICLE 7:</w:t>
                </w:r>
                <w:r>
                  <w:rPr>
                    <w:rFonts w:asciiTheme="minorHAnsi" w:eastAsiaTheme="minorEastAsia" w:hAnsiTheme="minorHAnsi" w:cstheme="minorBidi"/>
                    <w:noProof/>
                    <w:sz w:val="22"/>
                    <w:szCs w:val="22"/>
                  </w:rPr>
                  <w:tab/>
                </w:r>
                <w:r w:rsidRPr="006D1103">
                  <w:rPr>
                    <w:rStyle w:val="Lienhypertexte"/>
                    <w:b/>
                    <w:bCs/>
                    <w:caps/>
                    <w:noProof/>
                  </w:rPr>
                  <w:t>Re-examination clause</w:t>
                </w:r>
                <w:r>
                  <w:rPr>
                    <w:noProof/>
                    <w:webHidden/>
                  </w:rPr>
                  <w:tab/>
                </w:r>
                <w:r>
                  <w:rPr>
                    <w:noProof/>
                    <w:webHidden/>
                  </w:rPr>
                  <w:fldChar w:fldCharType="begin"/>
                </w:r>
                <w:r>
                  <w:rPr>
                    <w:noProof/>
                    <w:webHidden/>
                  </w:rPr>
                  <w:instrText xml:space="preserve"> PAGEREF _Toc216110829 \h </w:instrText>
                </w:r>
              </w:ins>
              <w:r>
                <w:rPr>
                  <w:noProof/>
                  <w:webHidden/>
                </w:rPr>
              </w:r>
              <w:ins w:id="152" w:author="Filin Florian" w:date="2025-12-12T12:13:00Z" w16du:dateUtc="2025-12-12T16:13:00Z">
                <w:r>
                  <w:rPr>
                    <w:noProof/>
                    <w:webHidden/>
                  </w:rPr>
                  <w:fldChar w:fldCharType="separate"/>
                </w:r>
                <w:r>
                  <w:rPr>
                    <w:noProof/>
                    <w:webHidden/>
                  </w:rPr>
                  <w:t>13</w:t>
                </w:r>
                <w:r>
                  <w:rPr>
                    <w:noProof/>
                    <w:webHidden/>
                  </w:rPr>
                  <w:fldChar w:fldCharType="end"/>
                </w:r>
                <w:r>
                  <w:fldChar w:fldCharType="end"/>
                </w:r>
              </w:ins>
            </w:p>
            <w:p w14:paraId="6F071A94" w14:textId="77777777" w:rsidR="00E05AC1" w:rsidRDefault="00E05AC1" w:rsidP="00E05AC1">
              <w:pPr>
                <w:pStyle w:val="TM1"/>
                <w:tabs>
                  <w:tab w:val="left" w:pos="1540"/>
                  <w:tab w:val="right" w:leader="dot" w:pos="9736"/>
                </w:tabs>
                <w:rPr>
                  <w:ins w:id="153" w:author="Filin Florian" w:date="2025-12-12T12:13:00Z" w16du:dateUtc="2025-12-12T16:13:00Z"/>
                  <w:rFonts w:asciiTheme="minorHAnsi" w:eastAsiaTheme="minorEastAsia" w:hAnsiTheme="minorHAnsi" w:cstheme="minorBidi"/>
                  <w:noProof/>
                  <w:sz w:val="22"/>
                  <w:szCs w:val="22"/>
                </w:rPr>
              </w:pPr>
              <w:ins w:id="154" w:author="Filin Florian" w:date="2025-12-12T12:13:00Z" w16du:dateUtc="2025-12-12T16:13:00Z">
                <w:r>
                  <w:fldChar w:fldCharType="begin"/>
                </w:r>
                <w:r>
                  <w:instrText>HYPERLINK \l "_Toc216110830"</w:instrText>
                </w:r>
                <w:r>
                  <w:fldChar w:fldCharType="separate"/>
                </w:r>
                <w:r w:rsidRPr="006D1103">
                  <w:rPr>
                    <w:rStyle w:val="Lienhypertexte"/>
                    <w:b/>
                    <w:caps/>
                    <w:noProof/>
                  </w:rPr>
                  <w:t>ARTICLE 8:</w:t>
                </w:r>
                <w:r>
                  <w:rPr>
                    <w:rFonts w:asciiTheme="minorHAnsi" w:eastAsiaTheme="minorEastAsia" w:hAnsiTheme="minorHAnsi" w:cstheme="minorBidi"/>
                    <w:noProof/>
                    <w:sz w:val="22"/>
                    <w:szCs w:val="22"/>
                  </w:rPr>
                  <w:tab/>
                </w:r>
                <w:r w:rsidRPr="006D1103">
                  <w:rPr>
                    <w:rStyle w:val="Lienhypertexte"/>
                    <w:b/>
                    <w:bCs/>
                    <w:caps/>
                    <w:noProof/>
                  </w:rPr>
                  <w:t>Similar services</w:t>
                </w:r>
                <w:r>
                  <w:rPr>
                    <w:noProof/>
                    <w:webHidden/>
                  </w:rPr>
                  <w:tab/>
                </w:r>
                <w:r>
                  <w:rPr>
                    <w:noProof/>
                    <w:webHidden/>
                  </w:rPr>
                  <w:fldChar w:fldCharType="begin"/>
                </w:r>
                <w:r>
                  <w:rPr>
                    <w:noProof/>
                    <w:webHidden/>
                  </w:rPr>
                  <w:instrText xml:space="preserve"> PAGEREF _Toc216110830 \h </w:instrText>
                </w:r>
              </w:ins>
              <w:r>
                <w:rPr>
                  <w:noProof/>
                  <w:webHidden/>
                </w:rPr>
              </w:r>
              <w:ins w:id="155" w:author="Filin Florian" w:date="2025-12-12T12:13:00Z" w16du:dateUtc="2025-12-12T16:13:00Z">
                <w:r>
                  <w:rPr>
                    <w:noProof/>
                    <w:webHidden/>
                  </w:rPr>
                  <w:fldChar w:fldCharType="separate"/>
                </w:r>
                <w:r>
                  <w:rPr>
                    <w:noProof/>
                    <w:webHidden/>
                  </w:rPr>
                  <w:t>13</w:t>
                </w:r>
                <w:r>
                  <w:rPr>
                    <w:noProof/>
                    <w:webHidden/>
                  </w:rPr>
                  <w:fldChar w:fldCharType="end"/>
                </w:r>
                <w:r>
                  <w:fldChar w:fldCharType="end"/>
                </w:r>
              </w:ins>
            </w:p>
            <w:p w14:paraId="7E938271" w14:textId="77777777" w:rsidR="00E05AC1" w:rsidRDefault="00E05AC1" w:rsidP="00E05AC1">
              <w:pPr>
                <w:pStyle w:val="TM1"/>
                <w:tabs>
                  <w:tab w:val="left" w:pos="1540"/>
                  <w:tab w:val="right" w:leader="dot" w:pos="9736"/>
                </w:tabs>
                <w:rPr>
                  <w:ins w:id="156" w:author="Filin Florian" w:date="2025-12-12T12:13:00Z" w16du:dateUtc="2025-12-12T16:13:00Z"/>
                  <w:rFonts w:asciiTheme="minorHAnsi" w:eastAsiaTheme="minorEastAsia" w:hAnsiTheme="minorHAnsi" w:cstheme="minorBidi"/>
                  <w:noProof/>
                  <w:sz w:val="22"/>
                  <w:szCs w:val="22"/>
                </w:rPr>
              </w:pPr>
              <w:ins w:id="157" w:author="Filin Florian" w:date="2025-12-12T12:13:00Z" w16du:dateUtc="2025-12-12T16:13:00Z">
                <w:r>
                  <w:fldChar w:fldCharType="begin"/>
                </w:r>
                <w:r>
                  <w:instrText>HYPERLINK \l "_Toc216110831"</w:instrText>
                </w:r>
                <w:r>
                  <w:fldChar w:fldCharType="separate"/>
                </w:r>
                <w:r w:rsidRPr="006D1103">
                  <w:rPr>
                    <w:rStyle w:val="Lienhypertexte"/>
                    <w:b/>
                    <w:caps/>
                    <w:noProof/>
                  </w:rPr>
                  <w:t>ARTICLE 9:</w:t>
                </w:r>
                <w:r>
                  <w:rPr>
                    <w:rFonts w:asciiTheme="minorHAnsi" w:eastAsiaTheme="minorEastAsia" w:hAnsiTheme="minorHAnsi" w:cstheme="minorBidi"/>
                    <w:noProof/>
                    <w:sz w:val="22"/>
                    <w:szCs w:val="22"/>
                  </w:rPr>
                  <w:tab/>
                </w:r>
                <w:r w:rsidRPr="006D1103">
                  <w:rPr>
                    <w:rStyle w:val="Lienhypertexte"/>
                    <w:b/>
                    <w:bCs/>
                    <w:caps/>
                    <w:noProof/>
                  </w:rPr>
                  <w:t>penalties</w:t>
                </w:r>
                <w:r>
                  <w:rPr>
                    <w:noProof/>
                    <w:webHidden/>
                  </w:rPr>
                  <w:tab/>
                </w:r>
                <w:r>
                  <w:rPr>
                    <w:noProof/>
                    <w:webHidden/>
                  </w:rPr>
                  <w:fldChar w:fldCharType="begin"/>
                </w:r>
                <w:r>
                  <w:rPr>
                    <w:noProof/>
                    <w:webHidden/>
                  </w:rPr>
                  <w:instrText xml:space="preserve"> PAGEREF _Toc216110831 \h </w:instrText>
                </w:r>
              </w:ins>
              <w:r>
                <w:rPr>
                  <w:noProof/>
                  <w:webHidden/>
                </w:rPr>
              </w:r>
              <w:ins w:id="158" w:author="Filin Florian" w:date="2025-12-12T12:13:00Z" w16du:dateUtc="2025-12-12T16:13:00Z">
                <w:r>
                  <w:rPr>
                    <w:noProof/>
                    <w:webHidden/>
                  </w:rPr>
                  <w:fldChar w:fldCharType="separate"/>
                </w:r>
                <w:r>
                  <w:rPr>
                    <w:noProof/>
                    <w:webHidden/>
                  </w:rPr>
                  <w:t>13</w:t>
                </w:r>
                <w:r>
                  <w:rPr>
                    <w:noProof/>
                    <w:webHidden/>
                  </w:rPr>
                  <w:fldChar w:fldCharType="end"/>
                </w:r>
                <w:r>
                  <w:fldChar w:fldCharType="end"/>
                </w:r>
              </w:ins>
            </w:p>
            <w:p w14:paraId="7C0031CB" w14:textId="77777777" w:rsidR="00E05AC1" w:rsidRDefault="00E05AC1" w:rsidP="00E05AC1">
              <w:pPr>
                <w:pStyle w:val="TM2"/>
                <w:rPr>
                  <w:ins w:id="159" w:author="Filin Florian" w:date="2025-12-12T12:13:00Z" w16du:dateUtc="2025-12-12T16:13:00Z"/>
                  <w:noProof/>
                </w:rPr>
              </w:pPr>
              <w:ins w:id="160" w:author="Filin Florian" w:date="2025-12-12T12:13:00Z" w16du:dateUtc="2025-12-12T16:13:00Z">
                <w:r>
                  <w:fldChar w:fldCharType="begin"/>
                </w:r>
                <w:r>
                  <w:instrText>HYPERLINK \l "_Toc216110832"</w:instrText>
                </w:r>
                <w:r>
                  <w:fldChar w:fldCharType="separate"/>
                </w:r>
                <w:r w:rsidRPr="006D1103">
                  <w:rPr>
                    <w:rStyle w:val="Lienhypertexte"/>
                    <w:noProof/>
                  </w:rPr>
                  <w:t>Penalties for periodic documentary deliverables</w:t>
                </w:r>
                <w:r>
                  <w:rPr>
                    <w:noProof/>
                    <w:webHidden/>
                  </w:rPr>
                  <w:tab/>
                </w:r>
                <w:r>
                  <w:rPr>
                    <w:noProof/>
                    <w:webHidden/>
                  </w:rPr>
                  <w:fldChar w:fldCharType="begin"/>
                </w:r>
                <w:r>
                  <w:rPr>
                    <w:noProof/>
                    <w:webHidden/>
                  </w:rPr>
                  <w:instrText xml:space="preserve"> PAGEREF _Toc216110832 \h </w:instrText>
                </w:r>
              </w:ins>
              <w:r>
                <w:rPr>
                  <w:noProof/>
                  <w:webHidden/>
                </w:rPr>
              </w:r>
              <w:ins w:id="161" w:author="Filin Florian" w:date="2025-12-12T12:13:00Z" w16du:dateUtc="2025-12-12T16:13:00Z">
                <w:r>
                  <w:rPr>
                    <w:noProof/>
                    <w:webHidden/>
                  </w:rPr>
                  <w:fldChar w:fldCharType="separate"/>
                </w:r>
                <w:r>
                  <w:rPr>
                    <w:noProof/>
                    <w:webHidden/>
                  </w:rPr>
                  <w:t>13</w:t>
                </w:r>
                <w:r>
                  <w:rPr>
                    <w:noProof/>
                    <w:webHidden/>
                  </w:rPr>
                  <w:fldChar w:fldCharType="end"/>
                </w:r>
                <w:r>
                  <w:fldChar w:fldCharType="end"/>
                </w:r>
              </w:ins>
            </w:p>
            <w:p w14:paraId="2E83259E" w14:textId="77777777" w:rsidR="00E05AC1" w:rsidRDefault="00E05AC1" w:rsidP="00E05AC1">
              <w:pPr>
                <w:pStyle w:val="TM2"/>
                <w:rPr>
                  <w:ins w:id="162" w:author="Filin Florian" w:date="2025-12-12T12:13:00Z" w16du:dateUtc="2025-12-12T16:13:00Z"/>
                  <w:noProof/>
                </w:rPr>
              </w:pPr>
              <w:ins w:id="163" w:author="Filin Florian" w:date="2025-12-12T12:13:00Z" w16du:dateUtc="2025-12-12T16:13:00Z">
                <w:r>
                  <w:fldChar w:fldCharType="begin"/>
                </w:r>
                <w:r>
                  <w:instrText>HYPERLINK \l "_Toc216110833"</w:instrText>
                </w:r>
                <w:r>
                  <w:fldChar w:fldCharType="separate"/>
                </w:r>
                <w:r w:rsidRPr="006D1103">
                  <w:rPr>
                    <w:rStyle w:val="Lienhypertexte"/>
                    <w:noProof/>
                  </w:rPr>
                  <w:t>Penalties applicable to submission of final deliverables and/or any other breach of contract</w:t>
                </w:r>
                <w:r>
                  <w:rPr>
                    <w:noProof/>
                    <w:webHidden/>
                  </w:rPr>
                  <w:tab/>
                </w:r>
                <w:r>
                  <w:rPr>
                    <w:noProof/>
                    <w:webHidden/>
                  </w:rPr>
                  <w:fldChar w:fldCharType="begin"/>
                </w:r>
                <w:r>
                  <w:rPr>
                    <w:noProof/>
                    <w:webHidden/>
                  </w:rPr>
                  <w:instrText xml:space="preserve"> PAGEREF _Toc216110833 \h </w:instrText>
                </w:r>
              </w:ins>
              <w:r>
                <w:rPr>
                  <w:noProof/>
                  <w:webHidden/>
                </w:rPr>
              </w:r>
              <w:ins w:id="164" w:author="Filin Florian" w:date="2025-12-12T12:13:00Z" w16du:dateUtc="2025-12-12T16:13:00Z">
                <w:r>
                  <w:rPr>
                    <w:noProof/>
                    <w:webHidden/>
                  </w:rPr>
                  <w:fldChar w:fldCharType="separate"/>
                </w:r>
                <w:r>
                  <w:rPr>
                    <w:noProof/>
                    <w:webHidden/>
                  </w:rPr>
                  <w:t>13</w:t>
                </w:r>
                <w:r>
                  <w:rPr>
                    <w:noProof/>
                    <w:webHidden/>
                  </w:rPr>
                  <w:fldChar w:fldCharType="end"/>
                </w:r>
                <w:r>
                  <w:fldChar w:fldCharType="end"/>
                </w:r>
              </w:ins>
            </w:p>
            <w:p w14:paraId="7846F563" w14:textId="77777777" w:rsidR="00E05AC1" w:rsidRDefault="00E05AC1" w:rsidP="00E05AC1">
              <w:pPr>
                <w:pStyle w:val="TM1"/>
                <w:tabs>
                  <w:tab w:val="left" w:pos="1540"/>
                  <w:tab w:val="right" w:leader="dot" w:pos="9736"/>
                </w:tabs>
                <w:rPr>
                  <w:ins w:id="165" w:author="Filin Florian" w:date="2025-12-12T12:13:00Z" w16du:dateUtc="2025-12-12T16:13:00Z"/>
                  <w:rFonts w:asciiTheme="minorHAnsi" w:eastAsiaTheme="minorEastAsia" w:hAnsiTheme="minorHAnsi" w:cstheme="minorBidi"/>
                  <w:noProof/>
                  <w:sz w:val="22"/>
                  <w:szCs w:val="22"/>
                </w:rPr>
              </w:pPr>
              <w:ins w:id="166" w:author="Filin Florian" w:date="2025-12-12T12:13:00Z" w16du:dateUtc="2025-12-12T16:13:00Z">
                <w:r>
                  <w:fldChar w:fldCharType="begin"/>
                </w:r>
                <w:r>
                  <w:instrText>HYPERLINK \l "_Toc216110834"</w:instrText>
                </w:r>
                <w:r>
                  <w:fldChar w:fldCharType="separate"/>
                </w:r>
                <w:r w:rsidRPr="006D1103">
                  <w:rPr>
                    <w:rStyle w:val="Lienhypertexte"/>
                    <w:b/>
                    <w:caps/>
                    <w:noProof/>
                  </w:rPr>
                  <w:t>ARTICLE 10:</w:t>
                </w:r>
                <w:r>
                  <w:rPr>
                    <w:rFonts w:asciiTheme="minorHAnsi" w:eastAsiaTheme="minorEastAsia" w:hAnsiTheme="minorHAnsi" w:cstheme="minorBidi"/>
                    <w:noProof/>
                    <w:sz w:val="22"/>
                    <w:szCs w:val="22"/>
                  </w:rPr>
                  <w:tab/>
                </w:r>
                <w:r w:rsidRPr="006D1103">
                  <w:rPr>
                    <w:rStyle w:val="Lienhypertexte"/>
                    <w:b/>
                    <w:bCs/>
                    <w:caps/>
                    <w:noProof/>
                  </w:rPr>
                  <w:t>intellectual property</w:t>
                </w:r>
                <w:r>
                  <w:rPr>
                    <w:noProof/>
                    <w:webHidden/>
                  </w:rPr>
                  <w:tab/>
                </w:r>
                <w:r>
                  <w:rPr>
                    <w:noProof/>
                    <w:webHidden/>
                  </w:rPr>
                  <w:fldChar w:fldCharType="begin"/>
                </w:r>
                <w:r>
                  <w:rPr>
                    <w:noProof/>
                    <w:webHidden/>
                  </w:rPr>
                  <w:instrText xml:space="preserve"> PAGEREF _Toc216110834 \h </w:instrText>
                </w:r>
              </w:ins>
              <w:r>
                <w:rPr>
                  <w:noProof/>
                  <w:webHidden/>
                </w:rPr>
              </w:r>
              <w:ins w:id="167" w:author="Filin Florian" w:date="2025-12-12T12:13:00Z" w16du:dateUtc="2025-12-12T16:13:00Z">
                <w:r>
                  <w:rPr>
                    <w:noProof/>
                    <w:webHidden/>
                  </w:rPr>
                  <w:fldChar w:fldCharType="separate"/>
                </w:r>
                <w:r>
                  <w:rPr>
                    <w:noProof/>
                    <w:webHidden/>
                  </w:rPr>
                  <w:t>14</w:t>
                </w:r>
                <w:r>
                  <w:rPr>
                    <w:noProof/>
                    <w:webHidden/>
                  </w:rPr>
                  <w:fldChar w:fldCharType="end"/>
                </w:r>
                <w:r>
                  <w:fldChar w:fldCharType="end"/>
                </w:r>
              </w:ins>
            </w:p>
            <w:p w14:paraId="5540D2BF" w14:textId="77777777" w:rsidR="00E05AC1" w:rsidRDefault="00E05AC1" w:rsidP="00E05AC1">
              <w:pPr>
                <w:pStyle w:val="TM2"/>
                <w:rPr>
                  <w:ins w:id="168" w:author="Filin Florian" w:date="2025-12-12T12:13:00Z" w16du:dateUtc="2025-12-12T16:13:00Z"/>
                  <w:noProof/>
                </w:rPr>
              </w:pPr>
              <w:ins w:id="169" w:author="Filin Florian" w:date="2025-12-12T12:13:00Z" w16du:dateUtc="2025-12-12T16:13:00Z">
                <w:r>
                  <w:fldChar w:fldCharType="begin"/>
                </w:r>
                <w:r>
                  <w:instrText>HYPERLINK \l "_Toc216110835"</w:instrText>
                </w:r>
                <w:r>
                  <w:fldChar w:fldCharType="separate"/>
                </w:r>
                <w:r w:rsidRPr="006D1103">
                  <w:rPr>
                    <w:rStyle w:val="Lienhypertexte"/>
                    <w:noProof/>
                  </w:rPr>
                  <w:t>Definitions</w:t>
                </w:r>
                <w:r>
                  <w:rPr>
                    <w:noProof/>
                    <w:webHidden/>
                  </w:rPr>
                  <w:tab/>
                </w:r>
                <w:r>
                  <w:rPr>
                    <w:noProof/>
                    <w:webHidden/>
                  </w:rPr>
                  <w:fldChar w:fldCharType="begin"/>
                </w:r>
                <w:r>
                  <w:rPr>
                    <w:noProof/>
                    <w:webHidden/>
                  </w:rPr>
                  <w:instrText xml:space="preserve"> PAGEREF _Toc216110835 \h </w:instrText>
                </w:r>
              </w:ins>
              <w:r>
                <w:rPr>
                  <w:noProof/>
                  <w:webHidden/>
                </w:rPr>
              </w:r>
              <w:ins w:id="170" w:author="Filin Florian" w:date="2025-12-12T12:13:00Z" w16du:dateUtc="2025-12-12T16:13:00Z">
                <w:r>
                  <w:rPr>
                    <w:noProof/>
                    <w:webHidden/>
                  </w:rPr>
                  <w:fldChar w:fldCharType="separate"/>
                </w:r>
                <w:r>
                  <w:rPr>
                    <w:noProof/>
                    <w:webHidden/>
                  </w:rPr>
                  <w:t>14</w:t>
                </w:r>
                <w:r>
                  <w:rPr>
                    <w:noProof/>
                    <w:webHidden/>
                  </w:rPr>
                  <w:fldChar w:fldCharType="end"/>
                </w:r>
                <w:r>
                  <w:fldChar w:fldCharType="end"/>
                </w:r>
              </w:ins>
            </w:p>
            <w:p w14:paraId="32E1C5ED" w14:textId="77777777" w:rsidR="00E05AC1" w:rsidRDefault="00E05AC1" w:rsidP="00E05AC1">
              <w:pPr>
                <w:pStyle w:val="TM2"/>
                <w:rPr>
                  <w:ins w:id="171" w:author="Filin Florian" w:date="2025-12-12T12:13:00Z" w16du:dateUtc="2025-12-12T16:13:00Z"/>
                  <w:noProof/>
                </w:rPr>
              </w:pPr>
              <w:ins w:id="172" w:author="Filin Florian" w:date="2025-12-12T12:13:00Z" w16du:dateUtc="2025-12-12T16:13:00Z">
                <w:r>
                  <w:fldChar w:fldCharType="begin"/>
                </w:r>
                <w:r>
                  <w:instrText>HYPERLINK \l "_Toc216110836"</w:instrText>
                </w:r>
                <w:r>
                  <w:fldChar w:fldCharType="separate"/>
                </w:r>
                <w:r w:rsidRPr="006D1103">
                  <w:rPr>
                    <w:rStyle w:val="Lienhypertexte"/>
                    <w:noProof/>
                  </w:rPr>
                  <w:t>Ownership of results</w:t>
                </w:r>
                <w:r>
                  <w:rPr>
                    <w:noProof/>
                    <w:webHidden/>
                  </w:rPr>
                  <w:tab/>
                </w:r>
                <w:r>
                  <w:rPr>
                    <w:noProof/>
                    <w:webHidden/>
                  </w:rPr>
                  <w:fldChar w:fldCharType="begin"/>
                </w:r>
                <w:r>
                  <w:rPr>
                    <w:noProof/>
                    <w:webHidden/>
                  </w:rPr>
                  <w:instrText xml:space="preserve"> PAGEREF _Toc216110836 \h </w:instrText>
                </w:r>
              </w:ins>
              <w:r>
                <w:rPr>
                  <w:noProof/>
                  <w:webHidden/>
                </w:rPr>
              </w:r>
              <w:ins w:id="173" w:author="Filin Florian" w:date="2025-12-12T12:13:00Z" w16du:dateUtc="2025-12-12T16:13:00Z">
                <w:r>
                  <w:rPr>
                    <w:noProof/>
                    <w:webHidden/>
                  </w:rPr>
                  <w:fldChar w:fldCharType="separate"/>
                </w:r>
                <w:r>
                  <w:rPr>
                    <w:noProof/>
                    <w:webHidden/>
                  </w:rPr>
                  <w:t>14</w:t>
                </w:r>
                <w:r>
                  <w:rPr>
                    <w:noProof/>
                    <w:webHidden/>
                  </w:rPr>
                  <w:fldChar w:fldCharType="end"/>
                </w:r>
                <w:r>
                  <w:fldChar w:fldCharType="end"/>
                </w:r>
              </w:ins>
            </w:p>
            <w:p w14:paraId="1A72D517" w14:textId="77777777" w:rsidR="00E05AC1" w:rsidRDefault="00E05AC1" w:rsidP="00E05AC1">
              <w:pPr>
                <w:pStyle w:val="TM2"/>
                <w:rPr>
                  <w:ins w:id="174" w:author="Filin Florian" w:date="2025-12-12T12:13:00Z" w16du:dateUtc="2025-12-12T16:13:00Z"/>
                  <w:noProof/>
                </w:rPr>
              </w:pPr>
              <w:ins w:id="175" w:author="Filin Florian" w:date="2025-12-12T12:13:00Z" w16du:dateUtc="2025-12-12T16:13:00Z">
                <w:r>
                  <w:fldChar w:fldCharType="begin"/>
                </w:r>
                <w:r>
                  <w:instrText>HYPERLINK \l "_Toc216110837"</w:instrText>
                </w:r>
                <w:r>
                  <w:fldChar w:fldCharType="separate"/>
                </w:r>
                <w:r w:rsidRPr="006D1103">
                  <w:rPr>
                    <w:rStyle w:val="Lienhypertexte"/>
                    <w:noProof/>
                  </w:rPr>
                  <w:t>Exploitation of results</w:t>
                </w:r>
                <w:r>
                  <w:rPr>
                    <w:noProof/>
                    <w:webHidden/>
                  </w:rPr>
                  <w:tab/>
                </w:r>
                <w:r>
                  <w:rPr>
                    <w:noProof/>
                    <w:webHidden/>
                  </w:rPr>
                  <w:fldChar w:fldCharType="begin"/>
                </w:r>
                <w:r>
                  <w:rPr>
                    <w:noProof/>
                    <w:webHidden/>
                  </w:rPr>
                  <w:instrText xml:space="preserve"> PAGEREF _Toc216110837 \h </w:instrText>
                </w:r>
              </w:ins>
              <w:r>
                <w:rPr>
                  <w:noProof/>
                  <w:webHidden/>
                </w:rPr>
              </w:r>
              <w:ins w:id="176" w:author="Filin Florian" w:date="2025-12-12T12:13:00Z" w16du:dateUtc="2025-12-12T16:13:00Z">
                <w:r>
                  <w:rPr>
                    <w:noProof/>
                    <w:webHidden/>
                  </w:rPr>
                  <w:fldChar w:fldCharType="separate"/>
                </w:r>
                <w:r>
                  <w:rPr>
                    <w:noProof/>
                    <w:webHidden/>
                  </w:rPr>
                  <w:t>14</w:t>
                </w:r>
                <w:r>
                  <w:rPr>
                    <w:noProof/>
                    <w:webHidden/>
                  </w:rPr>
                  <w:fldChar w:fldCharType="end"/>
                </w:r>
                <w:r>
                  <w:fldChar w:fldCharType="end"/>
                </w:r>
              </w:ins>
            </w:p>
            <w:p w14:paraId="42658B7A" w14:textId="77777777" w:rsidR="00E05AC1" w:rsidRDefault="00E05AC1" w:rsidP="00E05AC1">
              <w:pPr>
                <w:pStyle w:val="TM2"/>
                <w:rPr>
                  <w:ins w:id="177" w:author="Filin Florian" w:date="2025-12-12T12:13:00Z" w16du:dateUtc="2025-12-12T16:13:00Z"/>
                  <w:noProof/>
                </w:rPr>
              </w:pPr>
              <w:ins w:id="178" w:author="Filin Florian" w:date="2025-12-12T12:13:00Z" w16du:dateUtc="2025-12-12T16:13:00Z">
                <w:r>
                  <w:fldChar w:fldCharType="begin"/>
                </w:r>
                <w:r>
                  <w:instrText>HYPERLINK \l "_Toc216110838"</w:instrText>
                </w:r>
                <w:r>
                  <w:fldChar w:fldCharType="separate"/>
                </w:r>
                <w:r w:rsidRPr="006D1103">
                  <w:rPr>
                    <w:rStyle w:val="Lienhypertexte"/>
                    <w:noProof/>
                  </w:rPr>
                  <w:t>Licensing of pre-existing rights</w:t>
                </w:r>
                <w:r>
                  <w:rPr>
                    <w:noProof/>
                    <w:webHidden/>
                  </w:rPr>
                  <w:tab/>
                </w:r>
                <w:r>
                  <w:rPr>
                    <w:noProof/>
                    <w:webHidden/>
                  </w:rPr>
                  <w:fldChar w:fldCharType="begin"/>
                </w:r>
                <w:r>
                  <w:rPr>
                    <w:noProof/>
                    <w:webHidden/>
                  </w:rPr>
                  <w:instrText xml:space="preserve"> PAGEREF _Toc216110838 \h </w:instrText>
                </w:r>
              </w:ins>
              <w:r>
                <w:rPr>
                  <w:noProof/>
                  <w:webHidden/>
                </w:rPr>
              </w:r>
              <w:ins w:id="179" w:author="Filin Florian" w:date="2025-12-12T12:13:00Z" w16du:dateUtc="2025-12-12T16:13:00Z">
                <w:r>
                  <w:rPr>
                    <w:noProof/>
                    <w:webHidden/>
                  </w:rPr>
                  <w:fldChar w:fldCharType="separate"/>
                </w:r>
                <w:r>
                  <w:rPr>
                    <w:noProof/>
                    <w:webHidden/>
                  </w:rPr>
                  <w:t>15</w:t>
                </w:r>
                <w:r>
                  <w:rPr>
                    <w:noProof/>
                    <w:webHidden/>
                  </w:rPr>
                  <w:fldChar w:fldCharType="end"/>
                </w:r>
                <w:r>
                  <w:fldChar w:fldCharType="end"/>
                </w:r>
              </w:ins>
            </w:p>
            <w:p w14:paraId="4CA4A308" w14:textId="77777777" w:rsidR="00E05AC1" w:rsidRDefault="00E05AC1" w:rsidP="00E05AC1">
              <w:pPr>
                <w:pStyle w:val="TM2"/>
                <w:rPr>
                  <w:ins w:id="180" w:author="Filin Florian" w:date="2025-12-12T12:13:00Z" w16du:dateUtc="2025-12-12T16:13:00Z"/>
                  <w:noProof/>
                </w:rPr>
              </w:pPr>
              <w:ins w:id="181" w:author="Filin Florian" w:date="2025-12-12T12:13:00Z" w16du:dateUtc="2025-12-12T16:13:00Z">
                <w:r>
                  <w:fldChar w:fldCharType="begin"/>
                </w:r>
                <w:r>
                  <w:instrText>HYPERLINK \l "_Toc216110839"</w:instrText>
                </w:r>
                <w:r>
                  <w:fldChar w:fldCharType="separate"/>
                </w:r>
                <w:r w:rsidRPr="006D1103">
                  <w:rPr>
                    <w:rStyle w:val="Lienhypertexte"/>
                    <w:noProof/>
                  </w:rPr>
                  <w:t>Guarantees</w:t>
                </w:r>
                <w:r>
                  <w:rPr>
                    <w:noProof/>
                    <w:webHidden/>
                  </w:rPr>
                  <w:tab/>
                </w:r>
                <w:r>
                  <w:rPr>
                    <w:noProof/>
                    <w:webHidden/>
                  </w:rPr>
                  <w:fldChar w:fldCharType="begin"/>
                </w:r>
                <w:r>
                  <w:rPr>
                    <w:noProof/>
                    <w:webHidden/>
                  </w:rPr>
                  <w:instrText xml:space="preserve"> PAGEREF _Toc216110839 \h </w:instrText>
                </w:r>
              </w:ins>
              <w:r>
                <w:rPr>
                  <w:noProof/>
                  <w:webHidden/>
                </w:rPr>
              </w:r>
              <w:ins w:id="182" w:author="Filin Florian" w:date="2025-12-12T12:13:00Z" w16du:dateUtc="2025-12-12T16:13:00Z">
                <w:r>
                  <w:rPr>
                    <w:noProof/>
                    <w:webHidden/>
                  </w:rPr>
                  <w:fldChar w:fldCharType="separate"/>
                </w:r>
                <w:r>
                  <w:rPr>
                    <w:noProof/>
                    <w:webHidden/>
                  </w:rPr>
                  <w:t>15</w:t>
                </w:r>
                <w:r>
                  <w:rPr>
                    <w:noProof/>
                    <w:webHidden/>
                  </w:rPr>
                  <w:fldChar w:fldCharType="end"/>
                </w:r>
                <w:r>
                  <w:fldChar w:fldCharType="end"/>
                </w:r>
              </w:ins>
            </w:p>
            <w:p w14:paraId="630F5055" w14:textId="77777777" w:rsidR="00E05AC1" w:rsidRDefault="00E05AC1" w:rsidP="00E05AC1">
              <w:pPr>
                <w:pStyle w:val="TM2"/>
                <w:rPr>
                  <w:ins w:id="183" w:author="Filin Florian" w:date="2025-12-12T12:13:00Z" w16du:dateUtc="2025-12-12T16:13:00Z"/>
                  <w:noProof/>
                </w:rPr>
              </w:pPr>
              <w:ins w:id="184" w:author="Filin Florian" w:date="2025-12-12T12:13:00Z" w16du:dateUtc="2025-12-12T16:13:00Z">
                <w:r>
                  <w:fldChar w:fldCharType="begin"/>
                </w:r>
                <w:r>
                  <w:instrText>HYPERLINK \l "_Toc216110840"</w:instrText>
                </w:r>
                <w:r>
                  <w:fldChar w:fldCharType="separate"/>
                </w:r>
                <w:r w:rsidRPr="006D1103">
                  <w:rPr>
                    <w:rStyle w:val="Lienhypertexte"/>
                    <w:noProof/>
                  </w:rPr>
                  <w:t>Image rights</w:t>
                </w:r>
                <w:r>
                  <w:rPr>
                    <w:noProof/>
                    <w:webHidden/>
                  </w:rPr>
                  <w:tab/>
                </w:r>
                <w:r>
                  <w:rPr>
                    <w:noProof/>
                    <w:webHidden/>
                  </w:rPr>
                  <w:fldChar w:fldCharType="begin"/>
                </w:r>
                <w:r>
                  <w:rPr>
                    <w:noProof/>
                    <w:webHidden/>
                  </w:rPr>
                  <w:instrText xml:space="preserve"> PAGEREF _Toc216110840 \h </w:instrText>
                </w:r>
              </w:ins>
              <w:r>
                <w:rPr>
                  <w:noProof/>
                  <w:webHidden/>
                </w:rPr>
              </w:r>
              <w:ins w:id="185" w:author="Filin Florian" w:date="2025-12-12T12:13:00Z" w16du:dateUtc="2025-12-12T16:13:00Z">
                <w:r>
                  <w:rPr>
                    <w:noProof/>
                    <w:webHidden/>
                  </w:rPr>
                  <w:fldChar w:fldCharType="separate"/>
                </w:r>
                <w:r>
                  <w:rPr>
                    <w:noProof/>
                    <w:webHidden/>
                  </w:rPr>
                  <w:t>15</w:t>
                </w:r>
                <w:r>
                  <w:rPr>
                    <w:noProof/>
                    <w:webHidden/>
                  </w:rPr>
                  <w:fldChar w:fldCharType="end"/>
                </w:r>
                <w:r>
                  <w:fldChar w:fldCharType="end"/>
                </w:r>
              </w:ins>
            </w:p>
            <w:p w14:paraId="5D89B255" w14:textId="77777777" w:rsidR="00E05AC1" w:rsidRDefault="00E05AC1" w:rsidP="00E05AC1">
              <w:pPr>
                <w:pStyle w:val="TM1"/>
                <w:tabs>
                  <w:tab w:val="left" w:pos="1540"/>
                  <w:tab w:val="right" w:leader="dot" w:pos="9736"/>
                </w:tabs>
                <w:rPr>
                  <w:ins w:id="186" w:author="Filin Florian" w:date="2025-12-12T12:13:00Z" w16du:dateUtc="2025-12-12T16:13:00Z"/>
                  <w:rFonts w:asciiTheme="minorHAnsi" w:eastAsiaTheme="minorEastAsia" w:hAnsiTheme="minorHAnsi" w:cstheme="minorBidi"/>
                  <w:noProof/>
                  <w:sz w:val="22"/>
                  <w:szCs w:val="22"/>
                </w:rPr>
              </w:pPr>
              <w:ins w:id="187" w:author="Filin Florian" w:date="2025-12-12T12:13:00Z" w16du:dateUtc="2025-12-12T16:13:00Z">
                <w:r>
                  <w:fldChar w:fldCharType="begin"/>
                </w:r>
                <w:r>
                  <w:instrText>HYPERLINK \l "_Toc216110841"</w:instrText>
                </w:r>
                <w:r>
                  <w:fldChar w:fldCharType="separate"/>
                </w:r>
                <w:r w:rsidRPr="006D1103">
                  <w:rPr>
                    <w:rStyle w:val="Lienhypertexte"/>
                    <w:b/>
                    <w:caps/>
                    <w:noProof/>
                  </w:rPr>
                  <w:t>ARTICLE 11:</w:t>
                </w:r>
                <w:r>
                  <w:rPr>
                    <w:rFonts w:asciiTheme="minorHAnsi" w:eastAsiaTheme="minorEastAsia" w:hAnsiTheme="minorHAnsi" w:cstheme="minorBidi"/>
                    <w:noProof/>
                    <w:sz w:val="22"/>
                    <w:szCs w:val="22"/>
                  </w:rPr>
                  <w:tab/>
                </w:r>
                <w:r w:rsidRPr="006D1103">
                  <w:rPr>
                    <w:rStyle w:val="Lienhypertexte"/>
                    <w:b/>
                    <w:bCs/>
                    <w:caps/>
                    <w:noProof/>
                  </w:rPr>
                  <w:t>Termination of the contract</w:t>
                </w:r>
                <w:r>
                  <w:rPr>
                    <w:noProof/>
                    <w:webHidden/>
                  </w:rPr>
                  <w:tab/>
                </w:r>
                <w:r>
                  <w:rPr>
                    <w:noProof/>
                    <w:webHidden/>
                  </w:rPr>
                  <w:fldChar w:fldCharType="begin"/>
                </w:r>
                <w:r>
                  <w:rPr>
                    <w:noProof/>
                    <w:webHidden/>
                  </w:rPr>
                  <w:instrText xml:space="preserve"> PAGEREF _Toc216110841 \h </w:instrText>
                </w:r>
              </w:ins>
              <w:r>
                <w:rPr>
                  <w:noProof/>
                  <w:webHidden/>
                </w:rPr>
              </w:r>
              <w:ins w:id="188" w:author="Filin Florian" w:date="2025-12-12T12:13:00Z" w16du:dateUtc="2025-12-12T16:13:00Z">
                <w:r>
                  <w:rPr>
                    <w:noProof/>
                    <w:webHidden/>
                  </w:rPr>
                  <w:fldChar w:fldCharType="separate"/>
                </w:r>
                <w:r>
                  <w:rPr>
                    <w:noProof/>
                    <w:webHidden/>
                  </w:rPr>
                  <w:t>15</w:t>
                </w:r>
                <w:r>
                  <w:rPr>
                    <w:noProof/>
                    <w:webHidden/>
                  </w:rPr>
                  <w:fldChar w:fldCharType="end"/>
                </w:r>
                <w:r>
                  <w:fldChar w:fldCharType="end"/>
                </w:r>
              </w:ins>
            </w:p>
            <w:p w14:paraId="068B3E79" w14:textId="77777777" w:rsidR="00E05AC1" w:rsidRDefault="00E05AC1" w:rsidP="00E05AC1">
              <w:pPr>
                <w:pStyle w:val="TM2"/>
                <w:rPr>
                  <w:ins w:id="189" w:author="Filin Florian" w:date="2025-12-12T12:13:00Z" w16du:dateUtc="2025-12-12T16:13:00Z"/>
                  <w:noProof/>
                </w:rPr>
              </w:pPr>
              <w:ins w:id="190" w:author="Filin Florian" w:date="2025-12-12T12:13:00Z" w16du:dateUtc="2025-12-12T16:13:00Z">
                <w:r>
                  <w:fldChar w:fldCharType="begin"/>
                </w:r>
                <w:r>
                  <w:instrText>HYPERLINK \l "_Toc216110842"</w:instrText>
                </w:r>
                <w:r>
                  <w:fldChar w:fldCharType="separate"/>
                </w:r>
                <w:r w:rsidRPr="006D1103">
                  <w:rPr>
                    <w:rStyle w:val="Lienhypertexte"/>
                    <w:rFonts w:cstheme="minorHAnsi"/>
                    <w:noProof/>
                  </w:rPr>
                  <w:t>General terms of performance</w:t>
                </w:r>
                <w:r>
                  <w:rPr>
                    <w:noProof/>
                    <w:webHidden/>
                  </w:rPr>
                  <w:tab/>
                </w:r>
                <w:r>
                  <w:rPr>
                    <w:noProof/>
                    <w:webHidden/>
                  </w:rPr>
                  <w:fldChar w:fldCharType="begin"/>
                </w:r>
                <w:r>
                  <w:rPr>
                    <w:noProof/>
                    <w:webHidden/>
                  </w:rPr>
                  <w:instrText xml:space="preserve"> PAGEREF _Toc216110842 \h </w:instrText>
                </w:r>
              </w:ins>
              <w:r>
                <w:rPr>
                  <w:noProof/>
                  <w:webHidden/>
                </w:rPr>
              </w:r>
              <w:ins w:id="191" w:author="Filin Florian" w:date="2025-12-12T12:13:00Z" w16du:dateUtc="2025-12-12T16:13:00Z">
                <w:r>
                  <w:rPr>
                    <w:noProof/>
                    <w:webHidden/>
                  </w:rPr>
                  <w:fldChar w:fldCharType="separate"/>
                </w:r>
                <w:r>
                  <w:rPr>
                    <w:noProof/>
                    <w:webHidden/>
                  </w:rPr>
                  <w:t>15</w:t>
                </w:r>
                <w:r>
                  <w:rPr>
                    <w:noProof/>
                    <w:webHidden/>
                  </w:rPr>
                  <w:fldChar w:fldCharType="end"/>
                </w:r>
                <w:r>
                  <w:fldChar w:fldCharType="end"/>
                </w:r>
              </w:ins>
            </w:p>
            <w:p w14:paraId="26E86866" w14:textId="77777777" w:rsidR="00E05AC1" w:rsidRDefault="00E05AC1" w:rsidP="00E05AC1">
              <w:pPr>
                <w:pStyle w:val="TM2"/>
                <w:rPr>
                  <w:ins w:id="192" w:author="Filin Florian" w:date="2025-12-12T12:13:00Z" w16du:dateUtc="2025-12-12T16:13:00Z"/>
                  <w:noProof/>
                </w:rPr>
              </w:pPr>
              <w:ins w:id="193" w:author="Filin Florian" w:date="2025-12-12T12:13:00Z" w16du:dateUtc="2025-12-12T16:13:00Z">
                <w:r>
                  <w:fldChar w:fldCharType="begin"/>
                </w:r>
                <w:r>
                  <w:instrText>HYPERLINK \l "_Toc216110843"</w:instrText>
                </w:r>
                <w:r>
                  <w:fldChar w:fldCharType="separate"/>
                </w:r>
                <w:r w:rsidRPr="006D1103">
                  <w:rPr>
                    <w:rStyle w:val="Lienhypertexte"/>
                    <w:rFonts w:cstheme="minorHAnsi"/>
                    <w:noProof/>
                  </w:rPr>
                  <w:t>Termination of the Contract due to the non-availability of a designated expert</w:t>
                </w:r>
                <w:r>
                  <w:rPr>
                    <w:noProof/>
                    <w:webHidden/>
                  </w:rPr>
                  <w:tab/>
                </w:r>
                <w:r>
                  <w:rPr>
                    <w:noProof/>
                    <w:webHidden/>
                  </w:rPr>
                  <w:fldChar w:fldCharType="begin"/>
                </w:r>
                <w:r>
                  <w:rPr>
                    <w:noProof/>
                    <w:webHidden/>
                  </w:rPr>
                  <w:instrText xml:space="preserve"> PAGEREF _Toc216110843 \h </w:instrText>
                </w:r>
              </w:ins>
              <w:r>
                <w:rPr>
                  <w:noProof/>
                  <w:webHidden/>
                </w:rPr>
              </w:r>
              <w:ins w:id="194" w:author="Filin Florian" w:date="2025-12-12T12:13:00Z" w16du:dateUtc="2025-12-12T16:13:00Z">
                <w:r>
                  <w:rPr>
                    <w:noProof/>
                    <w:webHidden/>
                  </w:rPr>
                  <w:fldChar w:fldCharType="separate"/>
                </w:r>
                <w:r>
                  <w:rPr>
                    <w:noProof/>
                    <w:webHidden/>
                  </w:rPr>
                  <w:t>15</w:t>
                </w:r>
                <w:r>
                  <w:rPr>
                    <w:noProof/>
                    <w:webHidden/>
                  </w:rPr>
                  <w:fldChar w:fldCharType="end"/>
                </w:r>
                <w:r>
                  <w:fldChar w:fldCharType="end"/>
                </w:r>
              </w:ins>
            </w:p>
            <w:p w14:paraId="3CF9CCA0" w14:textId="77777777" w:rsidR="00E05AC1" w:rsidRDefault="00E05AC1" w:rsidP="00E05AC1">
              <w:pPr>
                <w:pStyle w:val="TM2"/>
                <w:rPr>
                  <w:ins w:id="195" w:author="Filin Florian" w:date="2025-12-12T12:13:00Z" w16du:dateUtc="2025-12-12T16:13:00Z"/>
                  <w:noProof/>
                </w:rPr>
              </w:pPr>
              <w:ins w:id="196" w:author="Filin Florian" w:date="2025-12-12T12:13:00Z" w16du:dateUtc="2025-12-12T16:13:00Z">
                <w:r>
                  <w:fldChar w:fldCharType="begin"/>
                </w:r>
                <w:r>
                  <w:instrText>HYPERLINK \l "_Toc216110844"</w:instrText>
                </w:r>
                <w:r>
                  <w:fldChar w:fldCharType="separate"/>
                </w:r>
                <w:r w:rsidRPr="006D1103">
                  <w:rPr>
                    <w:rStyle w:val="Lienhypertexte"/>
                    <w:rFonts w:cstheme="minorHAnsi"/>
                    <w:noProof/>
                  </w:rPr>
                  <w:t>Procedure</w:t>
                </w:r>
                <w:r>
                  <w:rPr>
                    <w:noProof/>
                    <w:webHidden/>
                  </w:rPr>
                  <w:tab/>
                </w:r>
                <w:r>
                  <w:rPr>
                    <w:noProof/>
                    <w:webHidden/>
                  </w:rPr>
                  <w:fldChar w:fldCharType="begin"/>
                </w:r>
                <w:r>
                  <w:rPr>
                    <w:noProof/>
                    <w:webHidden/>
                  </w:rPr>
                  <w:instrText xml:space="preserve"> PAGEREF _Toc216110844 \h </w:instrText>
                </w:r>
              </w:ins>
              <w:r>
                <w:rPr>
                  <w:noProof/>
                  <w:webHidden/>
                </w:rPr>
              </w:r>
              <w:ins w:id="197" w:author="Filin Florian" w:date="2025-12-12T12:13:00Z" w16du:dateUtc="2025-12-12T16:13:00Z">
                <w:r>
                  <w:rPr>
                    <w:noProof/>
                    <w:webHidden/>
                  </w:rPr>
                  <w:fldChar w:fldCharType="separate"/>
                </w:r>
                <w:r>
                  <w:rPr>
                    <w:noProof/>
                    <w:webHidden/>
                  </w:rPr>
                  <w:t>16</w:t>
                </w:r>
                <w:r>
                  <w:rPr>
                    <w:noProof/>
                    <w:webHidden/>
                  </w:rPr>
                  <w:fldChar w:fldCharType="end"/>
                </w:r>
                <w:r>
                  <w:fldChar w:fldCharType="end"/>
                </w:r>
              </w:ins>
            </w:p>
            <w:p w14:paraId="562BD91C" w14:textId="77777777" w:rsidR="00E05AC1" w:rsidRDefault="00E05AC1" w:rsidP="00E05AC1">
              <w:pPr>
                <w:pStyle w:val="TM1"/>
                <w:tabs>
                  <w:tab w:val="left" w:pos="1540"/>
                  <w:tab w:val="right" w:leader="dot" w:pos="9736"/>
                </w:tabs>
                <w:rPr>
                  <w:ins w:id="198" w:author="Filin Florian" w:date="2025-12-12T12:13:00Z" w16du:dateUtc="2025-12-12T16:13:00Z"/>
                  <w:rFonts w:asciiTheme="minorHAnsi" w:eastAsiaTheme="minorEastAsia" w:hAnsiTheme="minorHAnsi" w:cstheme="minorBidi"/>
                  <w:noProof/>
                  <w:sz w:val="22"/>
                  <w:szCs w:val="22"/>
                </w:rPr>
              </w:pPr>
              <w:ins w:id="199" w:author="Filin Florian" w:date="2025-12-12T12:13:00Z" w16du:dateUtc="2025-12-12T16:13:00Z">
                <w:r>
                  <w:fldChar w:fldCharType="begin"/>
                </w:r>
                <w:r>
                  <w:instrText>HYPERLINK \l "_Toc216110845"</w:instrText>
                </w:r>
                <w:r>
                  <w:fldChar w:fldCharType="separate"/>
                </w:r>
                <w:r w:rsidRPr="006D1103">
                  <w:rPr>
                    <w:rStyle w:val="Lienhypertexte"/>
                    <w:b/>
                    <w:caps/>
                    <w:noProof/>
                    <w:lang w:val="en-GB"/>
                  </w:rPr>
                  <w:t>ARTICLE 12:</w:t>
                </w:r>
                <w:r>
                  <w:rPr>
                    <w:rFonts w:asciiTheme="minorHAnsi" w:eastAsiaTheme="minorEastAsia" w:hAnsiTheme="minorHAnsi" w:cstheme="minorBidi"/>
                    <w:noProof/>
                    <w:sz w:val="22"/>
                    <w:szCs w:val="22"/>
                  </w:rPr>
                  <w:tab/>
                </w:r>
                <w:r w:rsidRPr="006D1103">
                  <w:rPr>
                    <w:rStyle w:val="Lienhypertexte"/>
                    <w:b/>
                    <w:bCs/>
                    <w:caps/>
                    <w:noProof/>
                  </w:rPr>
                  <w:t>safety and security measures and responsabilities</w:t>
                </w:r>
                <w:r>
                  <w:rPr>
                    <w:noProof/>
                    <w:webHidden/>
                  </w:rPr>
                  <w:tab/>
                </w:r>
                <w:r>
                  <w:rPr>
                    <w:noProof/>
                    <w:webHidden/>
                  </w:rPr>
                  <w:fldChar w:fldCharType="begin"/>
                </w:r>
                <w:r>
                  <w:rPr>
                    <w:noProof/>
                    <w:webHidden/>
                  </w:rPr>
                  <w:instrText xml:space="preserve"> PAGEREF _Toc216110845 \h </w:instrText>
                </w:r>
              </w:ins>
              <w:r>
                <w:rPr>
                  <w:noProof/>
                  <w:webHidden/>
                </w:rPr>
              </w:r>
              <w:ins w:id="200" w:author="Filin Florian" w:date="2025-12-12T12:13:00Z" w16du:dateUtc="2025-12-12T16:13:00Z">
                <w:r>
                  <w:rPr>
                    <w:noProof/>
                    <w:webHidden/>
                  </w:rPr>
                  <w:fldChar w:fldCharType="separate"/>
                </w:r>
                <w:r>
                  <w:rPr>
                    <w:noProof/>
                    <w:webHidden/>
                  </w:rPr>
                  <w:t>16</w:t>
                </w:r>
                <w:r>
                  <w:rPr>
                    <w:noProof/>
                    <w:webHidden/>
                  </w:rPr>
                  <w:fldChar w:fldCharType="end"/>
                </w:r>
                <w:r>
                  <w:fldChar w:fldCharType="end"/>
                </w:r>
              </w:ins>
            </w:p>
            <w:p w14:paraId="6B34EFD8" w14:textId="77777777" w:rsidR="00E05AC1" w:rsidRDefault="00E05AC1" w:rsidP="00E05AC1">
              <w:pPr>
                <w:pStyle w:val="TM1"/>
                <w:tabs>
                  <w:tab w:val="left" w:pos="1540"/>
                  <w:tab w:val="right" w:leader="dot" w:pos="9736"/>
                </w:tabs>
                <w:rPr>
                  <w:ins w:id="201" w:author="Filin Florian" w:date="2025-12-12T12:13:00Z" w16du:dateUtc="2025-12-12T16:13:00Z"/>
                  <w:rFonts w:asciiTheme="minorHAnsi" w:eastAsiaTheme="minorEastAsia" w:hAnsiTheme="minorHAnsi" w:cstheme="minorBidi"/>
                  <w:noProof/>
                  <w:sz w:val="22"/>
                  <w:szCs w:val="22"/>
                </w:rPr>
              </w:pPr>
              <w:ins w:id="202" w:author="Filin Florian" w:date="2025-12-12T12:13:00Z" w16du:dateUtc="2025-12-12T16:13:00Z">
                <w:r>
                  <w:fldChar w:fldCharType="begin"/>
                </w:r>
                <w:r>
                  <w:instrText>HYPERLINK \l "_Toc216110846"</w:instrText>
                </w:r>
                <w:r>
                  <w:fldChar w:fldCharType="separate"/>
                </w:r>
                <w:r w:rsidRPr="006D1103">
                  <w:rPr>
                    <w:rStyle w:val="Lienhypertexte"/>
                    <w:b/>
                    <w:caps/>
                    <w:noProof/>
                    <w:lang w:val="en-GB"/>
                  </w:rPr>
                  <w:t>ARTICLE 13:</w:t>
                </w:r>
                <w:r>
                  <w:rPr>
                    <w:rFonts w:asciiTheme="minorHAnsi" w:eastAsiaTheme="minorEastAsia" w:hAnsiTheme="minorHAnsi" w:cstheme="minorBidi"/>
                    <w:noProof/>
                    <w:sz w:val="22"/>
                    <w:szCs w:val="22"/>
                  </w:rPr>
                  <w:tab/>
                </w:r>
                <w:r w:rsidRPr="006D1103">
                  <w:rPr>
                    <w:rStyle w:val="Lienhypertexte"/>
                    <w:b/>
                    <w:bCs/>
                    <w:caps/>
                    <w:noProof/>
                  </w:rPr>
                  <w:t>ethics</w:t>
                </w:r>
                <w:r>
                  <w:rPr>
                    <w:noProof/>
                    <w:webHidden/>
                  </w:rPr>
                  <w:tab/>
                </w:r>
                <w:r>
                  <w:rPr>
                    <w:noProof/>
                    <w:webHidden/>
                  </w:rPr>
                  <w:fldChar w:fldCharType="begin"/>
                </w:r>
                <w:r>
                  <w:rPr>
                    <w:noProof/>
                    <w:webHidden/>
                  </w:rPr>
                  <w:instrText xml:space="preserve"> PAGEREF _Toc216110846 \h </w:instrText>
                </w:r>
              </w:ins>
              <w:r>
                <w:rPr>
                  <w:noProof/>
                  <w:webHidden/>
                </w:rPr>
              </w:r>
              <w:ins w:id="203" w:author="Filin Florian" w:date="2025-12-12T12:13:00Z" w16du:dateUtc="2025-12-12T16:13:00Z">
                <w:r>
                  <w:rPr>
                    <w:noProof/>
                    <w:webHidden/>
                  </w:rPr>
                  <w:fldChar w:fldCharType="separate"/>
                </w:r>
                <w:r>
                  <w:rPr>
                    <w:noProof/>
                    <w:webHidden/>
                  </w:rPr>
                  <w:t>16</w:t>
                </w:r>
                <w:r>
                  <w:rPr>
                    <w:noProof/>
                    <w:webHidden/>
                  </w:rPr>
                  <w:fldChar w:fldCharType="end"/>
                </w:r>
                <w:r>
                  <w:fldChar w:fldCharType="end"/>
                </w:r>
              </w:ins>
            </w:p>
            <w:p w14:paraId="68E22827" w14:textId="77777777" w:rsidR="00E05AC1" w:rsidRDefault="00E05AC1" w:rsidP="00E05AC1">
              <w:pPr>
                <w:pStyle w:val="TM1"/>
                <w:tabs>
                  <w:tab w:val="left" w:pos="1540"/>
                  <w:tab w:val="right" w:leader="dot" w:pos="9736"/>
                </w:tabs>
                <w:rPr>
                  <w:ins w:id="204" w:author="Filin Florian" w:date="2025-12-12T12:13:00Z" w16du:dateUtc="2025-12-12T16:13:00Z"/>
                  <w:rFonts w:asciiTheme="minorHAnsi" w:eastAsiaTheme="minorEastAsia" w:hAnsiTheme="minorHAnsi" w:cstheme="minorBidi"/>
                  <w:noProof/>
                  <w:sz w:val="22"/>
                  <w:szCs w:val="22"/>
                </w:rPr>
              </w:pPr>
              <w:ins w:id="205" w:author="Filin Florian" w:date="2025-12-12T12:13:00Z" w16du:dateUtc="2025-12-12T16:13:00Z">
                <w:r>
                  <w:fldChar w:fldCharType="begin"/>
                </w:r>
                <w:r>
                  <w:instrText>HYPERLINK \l "_Toc216110847"</w:instrText>
                </w:r>
                <w:r>
                  <w:fldChar w:fldCharType="separate"/>
                </w:r>
                <w:r w:rsidRPr="006D1103">
                  <w:rPr>
                    <w:rStyle w:val="Lienhypertexte"/>
                    <w:b/>
                    <w:caps/>
                    <w:noProof/>
                  </w:rPr>
                  <w:t>ARTICLE 14:</w:t>
                </w:r>
                <w:r>
                  <w:rPr>
                    <w:rFonts w:asciiTheme="minorHAnsi" w:eastAsiaTheme="minorEastAsia" w:hAnsiTheme="minorHAnsi" w:cstheme="minorBidi"/>
                    <w:noProof/>
                    <w:sz w:val="22"/>
                    <w:szCs w:val="22"/>
                  </w:rPr>
                  <w:tab/>
                </w:r>
                <w:r w:rsidRPr="006D1103">
                  <w:rPr>
                    <w:rStyle w:val="Lienhypertexte"/>
                    <w:b/>
                    <w:bCs/>
                    <w:caps/>
                    <w:noProof/>
                  </w:rPr>
                  <w:t>Dispute resolution - applicable law</w:t>
                </w:r>
                <w:r>
                  <w:rPr>
                    <w:noProof/>
                    <w:webHidden/>
                  </w:rPr>
                  <w:tab/>
                </w:r>
                <w:r>
                  <w:rPr>
                    <w:noProof/>
                    <w:webHidden/>
                  </w:rPr>
                  <w:fldChar w:fldCharType="begin"/>
                </w:r>
                <w:r>
                  <w:rPr>
                    <w:noProof/>
                    <w:webHidden/>
                  </w:rPr>
                  <w:instrText xml:space="preserve"> PAGEREF _Toc216110847 \h </w:instrText>
                </w:r>
              </w:ins>
              <w:r>
                <w:rPr>
                  <w:noProof/>
                  <w:webHidden/>
                </w:rPr>
              </w:r>
              <w:ins w:id="206" w:author="Filin Florian" w:date="2025-12-12T12:13:00Z" w16du:dateUtc="2025-12-12T16:13:00Z">
                <w:r>
                  <w:rPr>
                    <w:noProof/>
                    <w:webHidden/>
                  </w:rPr>
                  <w:fldChar w:fldCharType="separate"/>
                </w:r>
                <w:r>
                  <w:rPr>
                    <w:noProof/>
                    <w:webHidden/>
                  </w:rPr>
                  <w:t>16</w:t>
                </w:r>
                <w:r>
                  <w:rPr>
                    <w:noProof/>
                    <w:webHidden/>
                  </w:rPr>
                  <w:fldChar w:fldCharType="end"/>
                </w:r>
                <w:r>
                  <w:fldChar w:fldCharType="end"/>
                </w:r>
              </w:ins>
            </w:p>
            <w:p w14:paraId="472B5595" w14:textId="77777777" w:rsidR="00E05AC1" w:rsidRDefault="00E05AC1" w:rsidP="00E05AC1">
              <w:pPr>
                <w:pStyle w:val="TM1"/>
                <w:tabs>
                  <w:tab w:val="left" w:pos="1540"/>
                  <w:tab w:val="right" w:leader="dot" w:pos="9736"/>
                </w:tabs>
                <w:rPr>
                  <w:ins w:id="207" w:author="Filin Florian" w:date="2025-12-12T12:13:00Z" w16du:dateUtc="2025-12-12T16:13:00Z"/>
                  <w:rFonts w:asciiTheme="minorHAnsi" w:eastAsiaTheme="minorEastAsia" w:hAnsiTheme="minorHAnsi" w:cstheme="minorBidi"/>
                  <w:noProof/>
                  <w:sz w:val="22"/>
                  <w:szCs w:val="22"/>
                </w:rPr>
              </w:pPr>
              <w:ins w:id="208" w:author="Filin Florian" w:date="2025-12-12T12:13:00Z" w16du:dateUtc="2025-12-12T16:13:00Z">
                <w:r>
                  <w:fldChar w:fldCharType="begin"/>
                </w:r>
                <w:r>
                  <w:instrText>HYPERLINK \l "_Toc216110848"</w:instrText>
                </w:r>
                <w:r>
                  <w:fldChar w:fldCharType="separate"/>
                </w:r>
                <w:r w:rsidRPr="006D1103">
                  <w:rPr>
                    <w:rStyle w:val="Lienhypertexte"/>
                    <w:b/>
                    <w:caps/>
                    <w:noProof/>
                  </w:rPr>
                  <w:t>ARTICLE 15:</w:t>
                </w:r>
                <w:r>
                  <w:rPr>
                    <w:rFonts w:asciiTheme="minorHAnsi" w:eastAsiaTheme="minorEastAsia" w:hAnsiTheme="minorHAnsi" w:cstheme="minorBidi"/>
                    <w:noProof/>
                    <w:sz w:val="22"/>
                    <w:szCs w:val="22"/>
                  </w:rPr>
                  <w:tab/>
                </w:r>
                <w:r w:rsidRPr="006D1103">
                  <w:rPr>
                    <w:rStyle w:val="Lienhypertexte"/>
                    <w:b/>
                    <w:bCs/>
                    <w:caps/>
                    <w:noProof/>
                  </w:rPr>
                  <w:t>Derogation from the CCAG</w:t>
                </w:r>
                <w:r>
                  <w:rPr>
                    <w:noProof/>
                    <w:webHidden/>
                  </w:rPr>
                  <w:tab/>
                </w:r>
                <w:r>
                  <w:rPr>
                    <w:noProof/>
                    <w:webHidden/>
                  </w:rPr>
                  <w:fldChar w:fldCharType="begin"/>
                </w:r>
                <w:r>
                  <w:rPr>
                    <w:noProof/>
                    <w:webHidden/>
                  </w:rPr>
                  <w:instrText xml:space="preserve"> PAGEREF _Toc216110848 \h </w:instrText>
                </w:r>
              </w:ins>
              <w:r>
                <w:rPr>
                  <w:noProof/>
                  <w:webHidden/>
                </w:rPr>
              </w:r>
              <w:ins w:id="209" w:author="Filin Florian" w:date="2025-12-12T12:13:00Z" w16du:dateUtc="2025-12-12T16:13:00Z">
                <w:r>
                  <w:rPr>
                    <w:noProof/>
                    <w:webHidden/>
                  </w:rPr>
                  <w:fldChar w:fldCharType="separate"/>
                </w:r>
                <w:r>
                  <w:rPr>
                    <w:noProof/>
                    <w:webHidden/>
                  </w:rPr>
                  <w:t>16</w:t>
                </w:r>
                <w:r>
                  <w:rPr>
                    <w:noProof/>
                    <w:webHidden/>
                  </w:rPr>
                  <w:fldChar w:fldCharType="end"/>
                </w:r>
                <w:r>
                  <w:fldChar w:fldCharType="end"/>
                </w:r>
              </w:ins>
            </w:p>
            <w:p w14:paraId="647F00CE" w14:textId="77777777" w:rsidR="00E05AC1" w:rsidRDefault="00E05AC1" w:rsidP="00E05AC1">
              <w:pPr>
                <w:pStyle w:val="TM1"/>
                <w:tabs>
                  <w:tab w:val="left" w:pos="1540"/>
                  <w:tab w:val="right" w:leader="dot" w:pos="9736"/>
                </w:tabs>
                <w:rPr>
                  <w:ins w:id="210" w:author="Filin Florian" w:date="2025-12-12T12:13:00Z" w16du:dateUtc="2025-12-12T16:13:00Z"/>
                  <w:rFonts w:asciiTheme="minorHAnsi" w:eastAsiaTheme="minorEastAsia" w:hAnsiTheme="minorHAnsi" w:cstheme="minorBidi"/>
                  <w:noProof/>
                  <w:sz w:val="22"/>
                  <w:szCs w:val="22"/>
                </w:rPr>
              </w:pPr>
              <w:ins w:id="211" w:author="Filin Florian" w:date="2025-12-12T12:13:00Z" w16du:dateUtc="2025-12-12T16:13:00Z">
                <w:r>
                  <w:fldChar w:fldCharType="begin"/>
                </w:r>
                <w:r>
                  <w:instrText>HYPERLINK \l "_Toc216110849"</w:instrText>
                </w:r>
                <w:r>
                  <w:fldChar w:fldCharType="separate"/>
                </w:r>
                <w:r w:rsidRPr="006D1103">
                  <w:rPr>
                    <w:rStyle w:val="Lienhypertexte"/>
                    <w:b/>
                    <w:caps/>
                    <w:noProof/>
                  </w:rPr>
                  <w:t>ARTICLE 16:</w:t>
                </w:r>
                <w:r>
                  <w:rPr>
                    <w:rFonts w:asciiTheme="minorHAnsi" w:eastAsiaTheme="minorEastAsia" w:hAnsiTheme="minorHAnsi" w:cstheme="minorBidi"/>
                    <w:noProof/>
                    <w:sz w:val="22"/>
                    <w:szCs w:val="22"/>
                  </w:rPr>
                  <w:tab/>
                </w:r>
                <w:r w:rsidRPr="006D1103">
                  <w:rPr>
                    <w:rStyle w:val="Lienhypertexte"/>
                    <w:b/>
                    <w:bCs/>
                    <w:caps/>
                    <w:noProof/>
                  </w:rPr>
                  <w:t>AUDIT</w:t>
                </w:r>
                <w:r>
                  <w:rPr>
                    <w:noProof/>
                    <w:webHidden/>
                  </w:rPr>
                  <w:tab/>
                </w:r>
                <w:r>
                  <w:rPr>
                    <w:noProof/>
                    <w:webHidden/>
                  </w:rPr>
                  <w:fldChar w:fldCharType="begin"/>
                </w:r>
                <w:r>
                  <w:rPr>
                    <w:noProof/>
                    <w:webHidden/>
                  </w:rPr>
                  <w:instrText xml:space="preserve"> PAGEREF _Toc216110849 \h </w:instrText>
                </w:r>
              </w:ins>
              <w:r>
                <w:rPr>
                  <w:noProof/>
                  <w:webHidden/>
                </w:rPr>
              </w:r>
              <w:ins w:id="212" w:author="Filin Florian" w:date="2025-12-12T12:13:00Z" w16du:dateUtc="2025-12-12T16:13:00Z">
                <w:r>
                  <w:rPr>
                    <w:noProof/>
                    <w:webHidden/>
                  </w:rPr>
                  <w:fldChar w:fldCharType="separate"/>
                </w:r>
                <w:r>
                  <w:rPr>
                    <w:noProof/>
                    <w:webHidden/>
                  </w:rPr>
                  <w:t>17</w:t>
                </w:r>
                <w:r>
                  <w:rPr>
                    <w:noProof/>
                    <w:webHidden/>
                  </w:rPr>
                  <w:fldChar w:fldCharType="end"/>
                </w:r>
                <w:r>
                  <w:fldChar w:fldCharType="end"/>
                </w:r>
              </w:ins>
            </w:p>
            <w:p w14:paraId="774ECA35" w14:textId="77777777" w:rsidR="00E05AC1" w:rsidRDefault="00E05AC1" w:rsidP="00E05AC1">
              <w:pPr>
                <w:pStyle w:val="TM1"/>
                <w:tabs>
                  <w:tab w:val="left" w:pos="1540"/>
                  <w:tab w:val="right" w:leader="dot" w:pos="9736"/>
                </w:tabs>
                <w:rPr>
                  <w:ins w:id="213" w:author="Filin Florian" w:date="2025-12-12T12:13:00Z" w16du:dateUtc="2025-12-12T16:13:00Z"/>
                  <w:rFonts w:asciiTheme="minorHAnsi" w:eastAsiaTheme="minorEastAsia" w:hAnsiTheme="minorHAnsi" w:cstheme="minorBidi"/>
                  <w:noProof/>
                  <w:sz w:val="22"/>
                  <w:szCs w:val="22"/>
                </w:rPr>
              </w:pPr>
              <w:ins w:id="214" w:author="Filin Florian" w:date="2025-12-12T12:13:00Z" w16du:dateUtc="2025-12-12T16:13:00Z">
                <w:r>
                  <w:fldChar w:fldCharType="begin"/>
                </w:r>
                <w:r>
                  <w:instrText>HYPERLINK \l "_Toc216110850"</w:instrText>
                </w:r>
                <w:r>
                  <w:fldChar w:fldCharType="separate"/>
                </w:r>
                <w:r w:rsidRPr="006D1103">
                  <w:rPr>
                    <w:rStyle w:val="Lienhypertexte"/>
                    <w:b/>
                    <w:caps/>
                    <w:noProof/>
                  </w:rPr>
                  <w:t>ARTICLE 17:</w:t>
                </w:r>
                <w:r>
                  <w:rPr>
                    <w:rFonts w:asciiTheme="minorHAnsi" w:eastAsiaTheme="minorEastAsia" w:hAnsiTheme="minorHAnsi" w:cstheme="minorBidi"/>
                    <w:noProof/>
                    <w:sz w:val="22"/>
                    <w:szCs w:val="22"/>
                  </w:rPr>
                  <w:tab/>
                </w:r>
                <w:r w:rsidRPr="006D1103">
                  <w:rPr>
                    <w:rStyle w:val="Lienhypertexte"/>
                    <w:b/>
                    <w:bCs/>
                    <w:caps/>
                    <w:noProof/>
                  </w:rPr>
                  <w:t>Final provisions</w:t>
                </w:r>
                <w:r>
                  <w:rPr>
                    <w:noProof/>
                    <w:webHidden/>
                  </w:rPr>
                  <w:tab/>
                </w:r>
                <w:r>
                  <w:rPr>
                    <w:noProof/>
                    <w:webHidden/>
                  </w:rPr>
                  <w:fldChar w:fldCharType="begin"/>
                </w:r>
                <w:r>
                  <w:rPr>
                    <w:noProof/>
                    <w:webHidden/>
                  </w:rPr>
                  <w:instrText xml:space="preserve"> PAGEREF _Toc216110850 \h </w:instrText>
                </w:r>
              </w:ins>
              <w:r>
                <w:rPr>
                  <w:noProof/>
                  <w:webHidden/>
                </w:rPr>
              </w:r>
              <w:ins w:id="215" w:author="Filin Florian" w:date="2025-12-12T12:13:00Z" w16du:dateUtc="2025-12-12T16:13:00Z">
                <w:r>
                  <w:rPr>
                    <w:noProof/>
                    <w:webHidden/>
                  </w:rPr>
                  <w:fldChar w:fldCharType="separate"/>
                </w:r>
                <w:r>
                  <w:rPr>
                    <w:noProof/>
                    <w:webHidden/>
                  </w:rPr>
                  <w:t>17</w:t>
                </w:r>
                <w:r>
                  <w:rPr>
                    <w:noProof/>
                    <w:webHidden/>
                  </w:rPr>
                  <w:fldChar w:fldCharType="end"/>
                </w:r>
                <w:r>
                  <w:fldChar w:fldCharType="end"/>
                </w:r>
              </w:ins>
            </w:p>
            <w:p w14:paraId="24B03842" w14:textId="77777777" w:rsidR="00E05AC1" w:rsidRDefault="00E05AC1" w:rsidP="00E05AC1">
              <w:pPr>
                <w:pStyle w:val="TM2"/>
                <w:rPr>
                  <w:ins w:id="216" w:author="Filin Florian" w:date="2025-12-12T12:13:00Z" w16du:dateUtc="2025-12-12T16:13:00Z"/>
                  <w:noProof/>
                </w:rPr>
              </w:pPr>
              <w:ins w:id="217" w:author="Filin Florian" w:date="2025-12-12T12:13:00Z" w16du:dateUtc="2025-12-12T16:13:00Z">
                <w:r>
                  <w:fldChar w:fldCharType="begin"/>
                </w:r>
                <w:r>
                  <w:instrText>HYPERLINK \l "_Toc216110851"</w:instrText>
                </w:r>
                <w:r>
                  <w:fldChar w:fldCharType="separate"/>
                </w:r>
                <w:r w:rsidRPr="006D1103">
                  <w:rPr>
                    <w:rStyle w:val="Lienhypertexte"/>
                    <w:noProof/>
                  </w:rPr>
                  <w:t>Declaration</w:t>
                </w:r>
                <w:r>
                  <w:rPr>
                    <w:noProof/>
                    <w:webHidden/>
                  </w:rPr>
                  <w:tab/>
                </w:r>
                <w:r>
                  <w:rPr>
                    <w:noProof/>
                    <w:webHidden/>
                  </w:rPr>
                  <w:fldChar w:fldCharType="begin"/>
                </w:r>
                <w:r>
                  <w:rPr>
                    <w:noProof/>
                    <w:webHidden/>
                  </w:rPr>
                  <w:instrText xml:space="preserve"> PAGEREF _Toc216110851 \h </w:instrText>
                </w:r>
              </w:ins>
              <w:r>
                <w:rPr>
                  <w:noProof/>
                  <w:webHidden/>
                </w:rPr>
              </w:r>
              <w:ins w:id="218" w:author="Filin Florian" w:date="2025-12-12T12:13:00Z" w16du:dateUtc="2025-12-12T16:13:00Z">
                <w:r>
                  <w:rPr>
                    <w:noProof/>
                    <w:webHidden/>
                  </w:rPr>
                  <w:fldChar w:fldCharType="separate"/>
                </w:r>
                <w:r>
                  <w:rPr>
                    <w:noProof/>
                    <w:webHidden/>
                  </w:rPr>
                  <w:t>17</w:t>
                </w:r>
                <w:r>
                  <w:rPr>
                    <w:noProof/>
                    <w:webHidden/>
                  </w:rPr>
                  <w:fldChar w:fldCharType="end"/>
                </w:r>
                <w:r>
                  <w:fldChar w:fldCharType="end"/>
                </w:r>
              </w:ins>
            </w:p>
            <w:p w14:paraId="176B1020" w14:textId="77777777" w:rsidR="00E05AC1" w:rsidRDefault="00E05AC1" w:rsidP="00E05AC1">
              <w:pPr>
                <w:pStyle w:val="TM1"/>
                <w:tabs>
                  <w:tab w:val="right" w:leader="dot" w:pos="9736"/>
                </w:tabs>
                <w:rPr>
                  <w:ins w:id="219" w:author="Filin Florian" w:date="2025-12-12T12:13:00Z" w16du:dateUtc="2025-12-12T16:13:00Z"/>
                  <w:rFonts w:asciiTheme="minorHAnsi" w:eastAsiaTheme="minorEastAsia" w:hAnsiTheme="minorHAnsi" w:cstheme="minorBidi"/>
                  <w:noProof/>
                  <w:sz w:val="22"/>
                  <w:szCs w:val="22"/>
                </w:rPr>
              </w:pPr>
              <w:ins w:id="220" w:author="Filin Florian" w:date="2025-12-12T12:13:00Z" w16du:dateUtc="2025-12-12T16:13:00Z">
                <w:r>
                  <w:fldChar w:fldCharType="begin"/>
                </w:r>
                <w:r>
                  <w:instrText>HYPERLINK \l "_Toc216110852"</w:instrText>
                </w:r>
                <w:r>
                  <w:fldChar w:fldCharType="separate"/>
                </w:r>
                <w:r w:rsidRPr="006D1103">
                  <w:rPr>
                    <w:rStyle w:val="Lienhypertexte"/>
                    <w:b/>
                    <w:bCs/>
                    <w:caps/>
                    <w:noProof/>
                  </w:rPr>
                  <w:t>Annex 1: TERMS OF REFERENCE (ToR)</w:t>
                </w:r>
                <w:r>
                  <w:rPr>
                    <w:noProof/>
                    <w:webHidden/>
                  </w:rPr>
                  <w:tab/>
                </w:r>
                <w:r>
                  <w:rPr>
                    <w:noProof/>
                    <w:webHidden/>
                  </w:rPr>
                  <w:fldChar w:fldCharType="begin"/>
                </w:r>
                <w:r>
                  <w:rPr>
                    <w:noProof/>
                    <w:webHidden/>
                  </w:rPr>
                  <w:instrText xml:space="preserve"> PAGEREF _Toc216110852 \h </w:instrText>
                </w:r>
              </w:ins>
              <w:r>
                <w:rPr>
                  <w:noProof/>
                  <w:webHidden/>
                </w:rPr>
              </w:r>
              <w:ins w:id="221" w:author="Filin Florian" w:date="2025-12-12T12:13:00Z" w16du:dateUtc="2025-12-12T16:13:00Z">
                <w:r>
                  <w:rPr>
                    <w:noProof/>
                    <w:webHidden/>
                  </w:rPr>
                  <w:fldChar w:fldCharType="separate"/>
                </w:r>
                <w:r>
                  <w:rPr>
                    <w:noProof/>
                    <w:webHidden/>
                  </w:rPr>
                  <w:t>20</w:t>
                </w:r>
                <w:r>
                  <w:rPr>
                    <w:noProof/>
                    <w:webHidden/>
                  </w:rPr>
                  <w:fldChar w:fldCharType="end"/>
                </w:r>
                <w:r>
                  <w:fldChar w:fldCharType="end"/>
                </w:r>
              </w:ins>
            </w:p>
            <w:p w14:paraId="01564E6E" w14:textId="77777777" w:rsidR="00E05AC1" w:rsidRDefault="00E05AC1" w:rsidP="00E05AC1">
              <w:pPr>
                <w:rPr>
                  <w:ins w:id="222" w:author="Filin Florian" w:date="2025-12-12T12:13:00Z" w16du:dateUtc="2025-12-12T16:13:00Z"/>
                  <w:rFonts w:asciiTheme="minorHAnsi" w:hAnsiTheme="minorHAnsi"/>
                </w:rPr>
              </w:pPr>
              <w:ins w:id="223" w:author="Filin Florian" w:date="2025-12-12T12:13:00Z" w16du:dateUtc="2025-12-12T16:13:00Z">
                <w:r>
                  <w:rPr>
                    <w:rFonts w:asciiTheme="minorHAnsi" w:hAnsiTheme="minorHAnsi"/>
                  </w:rPr>
                  <w:fldChar w:fldCharType="end"/>
                </w:r>
              </w:ins>
            </w:p>
            <w:customXmlInsRangeStart w:id="224" w:author="Filin Florian" w:date="2025-12-12T12:13:00Z"/>
          </w:sdtContent>
        </w:sdt>
        <w:customXmlInsRangeEnd w:id="224"/>
        <w:p w14:paraId="0A16E71B" w14:textId="670B8B47" w:rsidR="00E05AC1" w:rsidRDefault="00000000" w:rsidP="00E05AC1">
          <w:pPr>
            <w:pStyle w:val="En-ttedetabledesmatires"/>
            <w:rPr>
              <w:ins w:id="225" w:author="Filin Florian" w:date="2025-12-12T12:13:00Z" w16du:dateUtc="2025-12-12T16:13:00Z"/>
            </w:rPr>
          </w:pPr>
        </w:p>
        <w:customXmlInsRangeStart w:id="226" w:author="Filin Florian" w:date="2025-12-12T12:13:00Z"/>
      </w:sdtContent>
    </w:sdt>
    <w:customXmlInsRangeEnd w:id="226"/>
    <w:p w14:paraId="00000060" w14:textId="77777777" w:rsidR="00BE430B" w:rsidRDefault="00BE430B">
      <w:pPr>
        <w:widowControl w:val="0"/>
        <w:rPr>
          <w:rFonts w:ascii="Calibri" w:eastAsia="Calibri" w:hAnsi="Calibri" w:cs="Calibri"/>
          <w:b/>
          <w:bCs/>
          <w:sz w:val="22"/>
          <w:szCs w:val="22"/>
        </w:rPr>
        <w:sectPr w:rsidR="00BE430B">
          <w:headerReference w:type="default" r:id="rId12"/>
          <w:pgSz w:w="11906" w:h="16838"/>
          <w:pgMar w:top="902" w:right="1009" w:bottom="1616" w:left="1151" w:header="431" w:footer="567" w:gutter="0"/>
          <w:cols w:space="720"/>
        </w:sectPr>
      </w:pPr>
    </w:p>
    <w:p w14:paraId="00000061" w14:textId="77777777" w:rsidR="00BE430B" w:rsidRDefault="00F87E03">
      <w:pPr>
        <w:widowControl w:val="0"/>
        <w:pBdr>
          <w:top w:val="nil"/>
          <w:left w:val="nil"/>
          <w:bottom w:val="nil"/>
          <w:right w:val="nil"/>
          <w:between w:val="nil"/>
        </w:pBdr>
        <w:spacing w:before="600" w:after="240"/>
        <w:ind w:left="567"/>
        <w:jc w:val="both"/>
        <w:rPr>
          <w:rFonts w:ascii="Calibri" w:eastAsia="Calibri" w:hAnsi="Calibri" w:cs="Calibri"/>
          <w:b/>
          <w:bCs/>
          <w:smallCaps/>
          <w:color w:val="000000"/>
          <w:sz w:val="32"/>
          <w:szCs w:val="32"/>
          <w:u w:val="single"/>
        </w:rPr>
      </w:pPr>
      <w:r>
        <w:rPr>
          <w:rFonts w:ascii="Calibri" w:eastAsia="Calibri" w:hAnsi="Calibri" w:cs="Calibri"/>
          <w:b/>
          <w:bCs/>
          <w:smallCaps/>
          <w:color w:val="000000"/>
          <w:sz w:val="32"/>
          <w:szCs w:val="32"/>
          <w:u w:val="single"/>
        </w:rPr>
        <w:lastRenderedPageBreak/>
        <w:t>SPECIAL CONDITIONS – COMMITMENT PROCEDURE</w:t>
      </w:r>
    </w:p>
    <w:p w14:paraId="00000062" w14:textId="77777777" w:rsidR="00BE430B" w:rsidRDefault="00F87E03">
      <w:pPr>
        <w:widowControl w:val="0"/>
        <w:pBdr>
          <w:top w:val="nil"/>
          <w:left w:val="nil"/>
          <w:bottom w:val="nil"/>
          <w:right w:val="nil"/>
          <w:between w:val="nil"/>
        </w:pBdr>
        <w:spacing w:before="240" w:after="240"/>
        <w:jc w:val="both"/>
        <w:rPr>
          <w:rFonts w:ascii="Calibri" w:eastAsia="Calibri" w:hAnsi="Calibri" w:cs="Calibri"/>
          <w:b/>
          <w:bCs/>
          <w:color w:val="000000"/>
          <w:sz w:val="22"/>
          <w:szCs w:val="22"/>
        </w:rPr>
      </w:pPr>
      <w:r>
        <w:rPr>
          <w:rFonts w:ascii="Calibri" w:eastAsia="Calibri" w:hAnsi="Calibri" w:cs="Calibri"/>
          <w:b/>
          <w:bCs/>
          <w:color w:val="000000"/>
          <w:sz w:val="22"/>
          <w:szCs w:val="22"/>
        </w:rPr>
        <w:t>Between:</w:t>
      </w:r>
    </w:p>
    <w:tbl>
      <w:tblPr>
        <w:tblStyle w:val="a2"/>
        <w:tblW w:w="973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36"/>
      </w:tblGrid>
      <w:tr w:rsidR="00BE430B" w14:paraId="2EEA1EF3" w14:textId="77777777">
        <w:tc>
          <w:tcPr>
            <w:tcW w:w="9736" w:type="dxa"/>
          </w:tcPr>
          <w:p w14:paraId="00000063" w14:textId="77777777" w:rsidR="00BE430B" w:rsidRPr="00F87E03" w:rsidRDefault="00F87E03">
            <w:pPr>
              <w:widowControl w:val="0"/>
              <w:pBdr>
                <w:top w:val="nil"/>
                <w:left w:val="nil"/>
                <w:bottom w:val="nil"/>
                <w:right w:val="nil"/>
                <w:between w:val="nil"/>
              </w:pBdr>
              <w:jc w:val="both"/>
              <w:rPr>
                <w:rFonts w:ascii="Calibri" w:eastAsia="Calibri" w:hAnsi="Calibri" w:cs="Calibri"/>
                <w:b/>
                <w:bCs/>
                <w:smallCaps/>
                <w:color w:val="000000"/>
                <w:u w:val="single"/>
                <w:lang w:val="fr-FR"/>
              </w:rPr>
            </w:pPr>
            <w:r w:rsidRPr="00F87E03">
              <w:rPr>
                <w:rFonts w:ascii="Calibri" w:eastAsia="Calibri" w:hAnsi="Calibri" w:cs="Calibri"/>
                <w:b/>
                <w:bCs/>
                <w:smallCaps/>
                <w:color w:val="000000"/>
                <w:sz w:val="22"/>
                <w:szCs w:val="22"/>
                <w:lang w:val="fr-FR"/>
              </w:rPr>
              <w:t>EXPERTISE FRANCE SAS</w:t>
            </w:r>
          </w:p>
          <w:p w14:paraId="00000064" w14:textId="77777777" w:rsidR="00BE430B" w:rsidRPr="00F87E03" w:rsidRDefault="00F87E03">
            <w:pPr>
              <w:widowControl w:val="0"/>
              <w:pBdr>
                <w:top w:val="nil"/>
                <w:left w:val="nil"/>
                <w:bottom w:val="nil"/>
                <w:right w:val="nil"/>
                <w:between w:val="nil"/>
              </w:pBdr>
              <w:jc w:val="both"/>
              <w:rPr>
                <w:rFonts w:ascii="Calibri" w:eastAsia="Calibri" w:hAnsi="Calibri" w:cs="Calibri"/>
                <w:color w:val="000000"/>
                <w:sz w:val="22"/>
                <w:szCs w:val="22"/>
                <w:lang w:val="fr-FR"/>
              </w:rPr>
            </w:pPr>
            <w:r w:rsidRPr="00F87E03">
              <w:rPr>
                <w:rFonts w:ascii="Calibri" w:eastAsia="Calibri" w:hAnsi="Calibri" w:cs="Calibri"/>
                <w:color w:val="000000"/>
                <w:sz w:val="22"/>
                <w:szCs w:val="22"/>
                <w:lang w:val="fr-FR"/>
              </w:rPr>
              <w:t>40, boulevard de Port Royal - 75005 PARIS, France</w:t>
            </w:r>
          </w:p>
          <w:p w14:paraId="00000065" w14:textId="77777777" w:rsidR="00BE430B" w:rsidRDefault="00F87E03">
            <w:pPr>
              <w:widowControl w:val="0"/>
              <w:pBdr>
                <w:top w:val="nil"/>
                <w:left w:val="nil"/>
                <w:bottom w:val="nil"/>
                <w:right w:val="nil"/>
                <w:between w:val="nil"/>
              </w:pBdr>
              <w:ind w:left="29"/>
              <w:rPr>
                <w:rFonts w:ascii="Calibri" w:eastAsia="Calibri" w:hAnsi="Calibri" w:cs="Calibri"/>
                <w:color w:val="000000"/>
                <w:sz w:val="22"/>
                <w:szCs w:val="22"/>
              </w:rPr>
            </w:pPr>
            <w:r>
              <w:rPr>
                <w:rFonts w:ascii="Calibri" w:eastAsia="Calibri" w:hAnsi="Calibri" w:cs="Calibri"/>
                <w:color w:val="000000"/>
                <w:sz w:val="22"/>
                <w:szCs w:val="22"/>
              </w:rPr>
              <w:t>A simplified joint-stock company with share capital of €828,933 registered under the following numbers:</w:t>
            </w:r>
          </w:p>
          <w:p w14:paraId="00000066" w14:textId="77777777" w:rsidR="00BE430B" w:rsidRDefault="00F87E03">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SIRET no.: 808 734 792 00035</w:t>
            </w:r>
          </w:p>
          <w:p w14:paraId="00000067" w14:textId="77777777" w:rsidR="00BE430B" w:rsidRDefault="00F87E03">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Intra-community VAT number: FR36 808734792</w:t>
            </w:r>
          </w:p>
          <w:p w14:paraId="00000068" w14:textId="77777777" w:rsidR="00BE430B" w:rsidRDefault="00BE430B">
            <w:pPr>
              <w:widowControl w:val="0"/>
              <w:pBdr>
                <w:top w:val="nil"/>
                <w:left w:val="nil"/>
                <w:bottom w:val="nil"/>
                <w:right w:val="nil"/>
                <w:between w:val="nil"/>
              </w:pBdr>
              <w:jc w:val="both"/>
              <w:rPr>
                <w:rFonts w:ascii="Calibri" w:eastAsia="Calibri" w:hAnsi="Calibri" w:cs="Calibri"/>
                <w:color w:val="000000"/>
                <w:sz w:val="22"/>
                <w:szCs w:val="22"/>
              </w:rPr>
            </w:pPr>
          </w:p>
          <w:p w14:paraId="00000069" w14:textId="77777777" w:rsidR="00BE430B" w:rsidRDefault="00F87E03">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Represented by </w:t>
            </w:r>
            <w:proofErr w:type="spellStart"/>
            <w:r>
              <w:rPr>
                <w:rFonts w:ascii="Calibri" w:eastAsia="Calibri" w:hAnsi="Calibri" w:cs="Calibri"/>
                <w:color w:val="000000"/>
                <w:sz w:val="22"/>
                <w:szCs w:val="22"/>
              </w:rPr>
              <w:t>Mr</w:t>
            </w:r>
            <w:proofErr w:type="spellEnd"/>
            <w:r>
              <w:rPr>
                <w:rFonts w:ascii="Calibri" w:eastAsia="Calibri" w:hAnsi="Calibri" w:cs="Calibri"/>
                <w:color w:val="000000"/>
                <w:sz w:val="22"/>
                <w:szCs w:val="22"/>
              </w:rPr>
              <w:t xml:space="preserve"> Jérémie PELLET, Managing Director,</w:t>
            </w:r>
          </w:p>
          <w:p w14:paraId="0000006A" w14:textId="77777777" w:rsidR="00BE430B" w:rsidRDefault="00F87E03">
            <w:pPr>
              <w:widowControl w:val="0"/>
              <w:jc w:val="both"/>
              <w:rPr>
                <w:rFonts w:ascii="Calibri" w:eastAsia="Calibri" w:hAnsi="Calibri" w:cs="Calibri"/>
                <w:b/>
                <w:bCs/>
                <w:sz w:val="22"/>
                <w:szCs w:val="22"/>
                <w:u w:val="single"/>
              </w:rPr>
            </w:pPr>
            <w:r>
              <w:rPr>
                <w:rFonts w:ascii="Calibri" w:eastAsia="Calibri" w:hAnsi="Calibri" w:cs="Calibri"/>
                <w:b/>
                <w:bCs/>
                <w:sz w:val="22"/>
                <w:szCs w:val="22"/>
                <w:u w:val="single"/>
              </w:rPr>
              <w:t>of the first part,</w:t>
            </w:r>
          </w:p>
          <w:p w14:paraId="0000006B" w14:textId="77777777" w:rsidR="00BE430B" w:rsidRDefault="00BE430B">
            <w:pPr>
              <w:widowControl w:val="0"/>
              <w:pBdr>
                <w:top w:val="nil"/>
                <w:left w:val="nil"/>
                <w:bottom w:val="nil"/>
                <w:right w:val="nil"/>
                <w:between w:val="nil"/>
              </w:pBdr>
              <w:jc w:val="both"/>
              <w:rPr>
                <w:rFonts w:ascii="Calibri" w:eastAsia="Calibri" w:hAnsi="Calibri" w:cs="Calibri"/>
                <w:color w:val="000000"/>
              </w:rPr>
            </w:pPr>
          </w:p>
        </w:tc>
      </w:tr>
    </w:tbl>
    <w:p w14:paraId="0000006C" w14:textId="77777777" w:rsidR="00BE430B" w:rsidRDefault="00F87E03">
      <w:pPr>
        <w:widowControl w:val="0"/>
        <w:spacing w:before="240" w:after="240"/>
        <w:jc w:val="both"/>
        <w:rPr>
          <w:rFonts w:ascii="Calibri" w:eastAsia="Calibri" w:hAnsi="Calibri" w:cs="Calibri"/>
          <w:b/>
          <w:bCs/>
          <w:sz w:val="22"/>
          <w:szCs w:val="22"/>
          <w:highlight w:val="yellow"/>
        </w:rPr>
      </w:pPr>
      <w:r>
        <w:rPr>
          <w:rFonts w:ascii="Calibri" w:eastAsia="Calibri" w:hAnsi="Calibri" w:cs="Calibri"/>
          <w:b/>
          <w:bCs/>
          <w:sz w:val="22"/>
          <w:szCs w:val="22"/>
        </w:rPr>
        <w:t>and:</w:t>
      </w:r>
    </w:p>
    <w:tbl>
      <w:tblPr>
        <w:tblStyle w:val="a3"/>
        <w:tblW w:w="973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36"/>
      </w:tblGrid>
      <w:tr w:rsidR="00BE430B" w14:paraId="7BF38B7E" w14:textId="77777777">
        <w:tc>
          <w:tcPr>
            <w:tcW w:w="9736" w:type="dxa"/>
          </w:tcPr>
          <w:p w14:paraId="0000006D" w14:textId="77777777" w:rsidR="00BE430B" w:rsidRDefault="00000000">
            <w:pPr>
              <w:widowControl w:val="0"/>
              <w:pBdr>
                <w:top w:val="nil"/>
                <w:left w:val="nil"/>
                <w:bottom w:val="nil"/>
                <w:right w:val="nil"/>
                <w:between w:val="nil"/>
              </w:pBdr>
              <w:jc w:val="both"/>
              <w:rPr>
                <w:rFonts w:ascii="Calibri" w:eastAsia="Calibri" w:hAnsi="Calibri" w:cs="Calibri"/>
                <w:b/>
                <w:bCs/>
                <w:smallCaps/>
                <w:color w:val="000000"/>
                <w:sz w:val="22"/>
                <w:szCs w:val="22"/>
                <w:u w:val="single"/>
              </w:rPr>
            </w:pPr>
            <w:sdt>
              <w:sdtPr>
                <w:tag w:val="goog_rdk_2"/>
                <w:id w:val="2085945270"/>
              </w:sdtPr>
              <w:sdtContent/>
            </w:sdt>
            <w:r w:rsidR="00F87E03">
              <w:rPr>
                <w:rFonts w:ascii="Calibri" w:eastAsia="Calibri" w:hAnsi="Calibri" w:cs="Calibri"/>
                <w:b/>
                <w:bCs/>
                <w:smallCaps/>
                <w:color w:val="000000"/>
                <w:sz w:val="22"/>
                <w:szCs w:val="22"/>
                <w:highlight w:val="yellow"/>
                <w:u w:val="single"/>
              </w:rPr>
              <w:t>co-contracting party’s name</w:t>
            </w:r>
          </w:p>
          <w:p w14:paraId="0000006E" w14:textId="77777777" w:rsidR="00BE430B" w:rsidRDefault="00F87E03">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(Hereafter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w:t>
            </w:r>
          </w:p>
          <w:p w14:paraId="0000006F" w14:textId="77777777" w:rsidR="00BE430B" w:rsidRDefault="00F87E03">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Registered office address:</w:t>
            </w:r>
          </w:p>
          <w:p w14:paraId="00000070" w14:textId="77777777" w:rsidR="00BE430B" w:rsidRDefault="00F87E03">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 xml:space="preserve">Registration number at the trade and </w:t>
            </w:r>
            <w:proofErr w:type="gramStart"/>
            <w:r>
              <w:rPr>
                <w:rFonts w:ascii="Calibri" w:eastAsia="Calibri" w:hAnsi="Calibri" w:cs="Calibri"/>
                <w:color w:val="000000"/>
                <w:sz w:val="22"/>
                <w:szCs w:val="22"/>
              </w:rPr>
              <w:t>companies</w:t>
            </w:r>
            <w:proofErr w:type="gramEnd"/>
            <w:r>
              <w:rPr>
                <w:rFonts w:ascii="Calibri" w:eastAsia="Calibri" w:hAnsi="Calibri" w:cs="Calibri"/>
                <w:color w:val="000000"/>
                <w:sz w:val="22"/>
                <w:szCs w:val="22"/>
              </w:rPr>
              <w:t xml:space="preserve"> registry:</w:t>
            </w:r>
          </w:p>
          <w:p w14:paraId="00000071" w14:textId="77777777" w:rsidR="00BE430B" w:rsidRDefault="00F87E03">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Intra-community VAT no. (as applicable):</w:t>
            </w:r>
            <w:sdt>
              <w:sdtPr>
                <w:tag w:val="goog_rdk_3"/>
                <w:id w:val="-3531765"/>
              </w:sdtPr>
              <w:sdtContent/>
            </w:sdt>
            <w:r>
              <w:rPr>
                <w:rFonts w:ascii="Calibri" w:eastAsia="Calibri" w:hAnsi="Calibri" w:cs="Calibri"/>
                <w:color w:val="000000"/>
                <w:sz w:val="22"/>
                <w:szCs w:val="22"/>
              </w:rPr>
              <w:t xml:space="preserve"> </w:t>
            </w:r>
          </w:p>
          <w:p w14:paraId="00000072" w14:textId="77777777" w:rsidR="00BE430B" w:rsidRDefault="00BE430B">
            <w:pPr>
              <w:widowControl w:val="0"/>
              <w:pBdr>
                <w:top w:val="nil"/>
                <w:left w:val="nil"/>
                <w:bottom w:val="nil"/>
                <w:right w:val="nil"/>
                <w:between w:val="nil"/>
              </w:pBdr>
              <w:tabs>
                <w:tab w:val="left" w:pos="4284"/>
              </w:tabs>
              <w:jc w:val="both"/>
              <w:rPr>
                <w:rFonts w:ascii="Calibri" w:eastAsia="Calibri" w:hAnsi="Calibri" w:cs="Calibri"/>
                <w:color w:val="000000"/>
                <w:sz w:val="22"/>
                <w:szCs w:val="22"/>
              </w:rPr>
            </w:pPr>
          </w:p>
          <w:p w14:paraId="00000073" w14:textId="77777777" w:rsidR="00BE430B" w:rsidRDefault="00F87E03">
            <w:pPr>
              <w:widowControl w:val="0"/>
              <w:pBdr>
                <w:top w:val="nil"/>
                <w:left w:val="nil"/>
                <w:bottom w:val="nil"/>
                <w:right w:val="nil"/>
                <w:between w:val="nil"/>
              </w:pBdr>
              <w:tabs>
                <w:tab w:val="left" w:pos="4284"/>
              </w:tabs>
              <w:jc w:val="both"/>
              <w:rPr>
                <w:rFonts w:ascii="Calibri" w:eastAsia="Calibri" w:hAnsi="Calibri" w:cs="Calibri"/>
                <w:color w:val="000000"/>
                <w:sz w:val="22"/>
                <w:szCs w:val="22"/>
              </w:rPr>
            </w:pPr>
            <w:r>
              <w:rPr>
                <w:rFonts w:ascii="Calibri" w:eastAsia="Calibri" w:hAnsi="Calibri" w:cs="Calibri"/>
                <w:color w:val="000000"/>
                <w:sz w:val="22"/>
                <w:szCs w:val="22"/>
              </w:rPr>
              <w:t xml:space="preserve">Represented by: </w:t>
            </w:r>
            <w:r>
              <w:rPr>
                <w:rFonts w:ascii="Calibri" w:eastAsia="Calibri" w:hAnsi="Calibri" w:cs="Calibri"/>
                <w:color w:val="000000"/>
                <w:sz w:val="22"/>
                <w:szCs w:val="22"/>
              </w:rPr>
              <w:tab/>
            </w:r>
          </w:p>
          <w:p w14:paraId="00000074" w14:textId="77777777" w:rsidR="00BE430B" w:rsidRDefault="00F87E03">
            <w:pPr>
              <w:jc w:val="both"/>
              <w:rPr>
                <w:rFonts w:ascii="Calibri" w:eastAsia="Calibri" w:hAnsi="Calibri" w:cs="Calibri"/>
                <w:b/>
                <w:bCs/>
                <w:sz w:val="22"/>
                <w:szCs w:val="22"/>
                <w:u w:val="single"/>
              </w:rPr>
            </w:pPr>
            <w:r>
              <w:rPr>
                <w:rFonts w:ascii="Calibri" w:eastAsia="Calibri" w:hAnsi="Calibri" w:cs="Calibri"/>
                <w:b/>
                <w:bCs/>
                <w:sz w:val="22"/>
                <w:szCs w:val="22"/>
                <w:u w:val="single"/>
              </w:rPr>
              <w:t>of the second part,</w:t>
            </w:r>
          </w:p>
          <w:p w14:paraId="00000075" w14:textId="77777777" w:rsidR="00BE430B" w:rsidRDefault="00BE430B">
            <w:pPr>
              <w:jc w:val="both"/>
              <w:rPr>
                <w:rFonts w:ascii="Calibri" w:eastAsia="Calibri" w:hAnsi="Calibri" w:cs="Calibri"/>
              </w:rPr>
            </w:pPr>
          </w:p>
        </w:tc>
      </w:tr>
    </w:tbl>
    <w:p w14:paraId="00000076" w14:textId="77777777" w:rsidR="00BE430B" w:rsidRDefault="00F87E03">
      <w:pPr>
        <w:widowControl w:val="0"/>
        <w:pBdr>
          <w:top w:val="nil"/>
          <w:left w:val="nil"/>
          <w:bottom w:val="nil"/>
          <w:right w:val="nil"/>
          <w:between w:val="nil"/>
        </w:pBdr>
        <w:spacing w:before="240"/>
        <w:jc w:val="both"/>
        <w:rPr>
          <w:rFonts w:ascii="Calibri" w:eastAsia="Calibri" w:hAnsi="Calibri" w:cs="Calibri"/>
          <w:color w:val="000000"/>
          <w:sz w:val="22"/>
          <w:szCs w:val="22"/>
        </w:rPr>
      </w:pPr>
      <w:r>
        <w:rPr>
          <w:rFonts w:ascii="Calibri" w:eastAsia="Calibri" w:hAnsi="Calibri" w:cs="Calibri"/>
          <w:color w:val="000000"/>
          <w:sz w:val="22"/>
          <w:szCs w:val="22"/>
        </w:rPr>
        <w:t>(Hereafter referred to collectively as the “</w:t>
      </w:r>
      <w:proofErr w:type="gramStart"/>
      <w:r>
        <w:rPr>
          <w:rFonts w:ascii="Calibri" w:eastAsia="Calibri" w:hAnsi="Calibri" w:cs="Calibri"/>
          <w:smallCaps/>
          <w:color w:val="000000"/>
          <w:sz w:val="22"/>
          <w:szCs w:val="22"/>
        </w:rPr>
        <w:t>Parties</w:t>
      </w:r>
      <w:r>
        <w:rPr>
          <w:rFonts w:ascii="Calibri" w:eastAsia="Calibri" w:hAnsi="Calibri" w:cs="Calibri"/>
          <w:color w:val="000000"/>
          <w:sz w:val="22"/>
          <w:szCs w:val="22"/>
        </w:rPr>
        <w:t>“</w:t>
      </w:r>
      <w:proofErr w:type="gramEnd"/>
      <w:r>
        <w:rPr>
          <w:rFonts w:ascii="Calibri" w:eastAsia="Calibri" w:hAnsi="Calibri" w:cs="Calibri"/>
          <w:color w:val="000000"/>
          <w:sz w:val="22"/>
          <w:szCs w:val="22"/>
        </w:rPr>
        <w:t>)</w:t>
      </w:r>
    </w:p>
    <w:p w14:paraId="00000077" w14:textId="77777777" w:rsidR="00BE430B" w:rsidRDefault="00F87E03">
      <w:pPr>
        <w:widowControl w:val="0"/>
        <w:spacing w:before="120"/>
        <w:rPr>
          <w:rFonts w:ascii="Calibri" w:eastAsia="Calibri" w:hAnsi="Calibri" w:cs="Calibri"/>
          <w:b/>
          <w:bCs/>
          <w:sz w:val="22"/>
          <w:szCs w:val="22"/>
        </w:rPr>
      </w:pPr>
      <w:r>
        <w:rPr>
          <w:rFonts w:ascii="Calibri" w:eastAsia="Calibri" w:hAnsi="Calibri" w:cs="Calibri"/>
          <w:b/>
          <w:bCs/>
          <w:sz w:val="22"/>
          <w:szCs w:val="22"/>
        </w:rPr>
        <w:t>Whereas:</w:t>
      </w:r>
    </w:p>
    <w:p w14:paraId="778A1903" w14:textId="3AE377EF" w:rsidR="00B95AEB" w:rsidRDefault="00B95AEB" w:rsidP="00B95AEB">
      <w:pPr>
        <w:spacing w:before="240"/>
        <w:jc w:val="both"/>
        <w:rPr>
          <w:ins w:id="227" w:author="Filin Florian" w:date="2025-12-10T17:08:00Z" w16du:dateUtc="2025-12-10T21:08:00Z"/>
          <w:rFonts w:asciiTheme="minorHAnsi" w:hAnsiTheme="minorHAnsi" w:cstheme="minorHAnsi"/>
          <w:sz w:val="22"/>
        </w:rPr>
      </w:pPr>
      <w:bookmarkStart w:id="228" w:name="_Hlk216279008"/>
      <w:ins w:id="229" w:author="Filin Florian" w:date="2025-12-10T17:08:00Z" w16du:dateUtc="2025-12-10T21:08:00Z">
        <w:r>
          <w:rPr>
            <w:rFonts w:asciiTheme="minorHAnsi" w:hAnsiTheme="minorHAnsi" w:cstheme="minorHAnsi"/>
            <w:sz w:val="22"/>
          </w:rPr>
          <w:t>In the context of the cooperation project, hereafter the “Main Contract” (donor contract) signed on December 20, 2022 between European Union and Expertise France, covering “</w:t>
        </w:r>
        <w:proofErr w:type="spellStart"/>
        <w:r>
          <w:rPr>
            <w:rFonts w:asciiTheme="minorHAnsi" w:hAnsiTheme="minorHAnsi" w:cstheme="minorHAnsi"/>
            <w:sz w:val="22"/>
          </w:rPr>
          <w:t>Euroclima</w:t>
        </w:r>
        <w:proofErr w:type="spellEnd"/>
        <w:r>
          <w:rPr>
            <w:rFonts w:asciiTheme="minorHAnsi" w:hAnsiTheme="minorHAnsi" w:cstheme="minorHAnsi"/>
            <w:sz w:val="22"/>
          </w:rPr>
          <w:t xml:space="preserve"> Caribbean – a Partnership for a Caribbean Green Deal“, Expertise France asks the Contractor, which accepts the same, to perform the services and deliver the services under the Contract as set out in the attached technical annex entitled “</w:t>
        </w:r>
        <w:bookmarkStart w:id="230" w:name="_Hlk216278994"/>
        <w:r>
          <w:rPr>
            <w:rFonts w:asciiTheme="minorHAnsi" w:hAnsiTheme="minorHAnsi" w:cstheme="minorHAnsi"/>
            <w:sz w:val="22"/>
          </w:rPr>
          <w:t xml:space="preserve">Terms of Reference and </w:t>
        </w:r>
      </w:ins>
      <w:ins w:id="231" w:author="Filin Florian" w:date="2025-12-10T17:09:00Z" w16du:dateUtc="2025-12-10T21:09:00Z">
        <w:r>
          <w:rPr>
            <w:rFonts w:asciiTheme="minorHAnsi" w:hAnsiTheme="minorHAnsi" w:cstheme="minorHAnsi"/>
            <w:sz w:val="22"/>
          </w:rPr>
          <w:t>T</w:t>
        </w:r>
      </w:ins>
      <w:ins w:id="232" w:author="Filin Florian" w:date="2025-12-10T17:08:00Z" w16du:dateUtc="2025-12-10T21:08:00Z">
        <w:r>
          <w:rPr>
            <w:rFonts w:asciiTheme="minorHAnsi" w:hAnsiTheme="minorHAnsi" w:cstheme="minorHAnsi"/>
            <w:sz w:val="22"/>
          </w:rPr>
          <w:t>echnical S</w:t>
        </w:r>
      </w:ins>
      <w:ins w:id="233" w:author="Filin Florian" w:date="2025-12-10T17:09:00Z" w16du:dateUtc="2025-12-10T21:09:00Z">
        <w:r>
          <w:rPr>
            <w:rFonts w:asciiTheme="minorHAnsi" w:hAnsiTheme="minorHAnsi" w:cstheme="minorHAnsi"/>
            <w:sz w:val="22"/>
          </w:rPr>
          <w:t>pecifications</w:t>
        </w:r>
      </w:ins>
      <w:bookmarkEnd w:id="230"/>
      <w:ins w:id="234" w:author="Filin Florian" w:date="2025-12-10T17:08:00Z" w16du:dateUtc="2025-12-10T21:08:00Z">
        <w:r>
          <w:rPr>
            <w:rFonts w:asciiTheme="minorHAnsi" w:hAnsiTheme="minorHAnsi" w:cstheme="minorHAnsi"/>
            <w:sz w:val="22"/>
          </w:rPr>
          <w:t>”.</w:t>
        </w:r>
      </w:ins>
    </w:p>
    <w:bookmarkEnd w:id="228"/>
    <w:p w14:paraId="00000078" w14:textId="685DF4ED" w:rsidR="00BE430B" w:rsidDel="00B95AEB" w:rsidRDefault="00F87E03">
      <w:pPr>
        <w:spacing w:before="120"/>
        <w:jc w:val="both"/>
        <w:rPr>
          <w:del w:id="235" w:author="Filin Florian" w:date="2025-12-10T17:08:00Z" w16du:dateUtc="2025-12-10T21:08:00Z"/>
          <w:rFonts w:ascii="Calibri" w:eastAsia="Calibri" w:hAnsi="Calibri" w:cs="Calibri"/>
          <w:sz w:val="22"/>
          <w:szCs w:val="22"/>
        </w:rPr>
      </w:pPr>
      <w:del w:id="236" w:author="Filin Florian" w:date="2025-12-10T17:08:00Z" w16du:dateUtc="2025-12-10T21:08:00Z">
        <w:r w:rsidDel="00B95AEB">
          <w:rPr>
            <w:rFonts w:ascii="Calibri" w:eastAsia="Calibri" w:hAnsi="Calibri" w:cs="Calibri"/>
            <w:smallCaps/>
          </w:rPr>
          <w:delText>E</w:delText>
        </w:r>
        <w:r w:rsidDel="00B95AEB">
          <w:rPr>
            <w:rFonts w:ascii="Calibri" w:eastAsia="Calibri" w:hAnsi="Calibri" w:cs="Calibri"/>
            <w:smallCaps/>
            <w:sz w:val="22"/>
            <w:szCs w:val="22"/>
          </w:rPr>
          <w:delText xml:space="preserve">xpertise </w:delText>
        </w:r>
        <w:r w:rsidDel="00B95AEB">
          <w:rPr>
            <w:rFonts w:ascii="Calibri" w:eastAsia="Calibri" w:hAnsi="Calibri" w:cs="Calibri"/>
            <w:smallCaps/>
          </w:rPr>
          <w:delText>F</w:delText>
        </w:r>
        <w:r w:rsidDel="00B95AEB">
          <w:rPr>
            <w:rFonts w:ascii="Calibri" w:eastAsia="Calibri" w:hAnsi="Calibri" w:cs="Calibri"/>
            <w:smallCaps/>
            <w:sz w:val="22"/>
            <w:szCs w:val="22"/>
          </w:rPr>
          <w:delText xml:space="preserve">rance </w:delText>
        </w:r>
        <w:r w:rsidDel="00B95AEB">
          <w:rPr>
            <w:rFonts w:ascii="Calibri" w:eastAsia="Calibri" w:hAnsi="Calibri" w:cs="Calibri"/>
            <w:sz w:val="22"/>
            <w:szCs w:val="22"/>
          </w:rPr>
          <w:delText xml:space="preserve">asks the </w:delText>
        </w:r>
        <w:r w:rsidDel="00B95AEB">
          <w:rPr>
            <w:rFonts w:ascii="Calibri" w:eastAsia="Calibri" w:hAnsi="Calibri" w:cs="Calibri"/>
            <w:smallCaps/>
            <w:sz w:val="22"/>
            <w:szCs w:val="22"/>
          </w:rPr>
          <w:delText>Contractor</w:delText>
        </w:r>
        <w:r w:rsidDel="00B95AEB">
          <w:rPr>
            <w:rFonts w:ascii="Calibri" w:eastAsia="Calibri" w:hAnsi="Calibri" w:cs="Calibri"/>
            <w:sz w:val="22"/>
            <w:szCs w:val="22"/>
          </w:rPr>
          <w:delText xml:space="preserve">, which accepts the same, to perform the services and deliver the services under the </w:delText>
        </w:r>
        <w:r w:rsidDel="00B95AEB">
          <w:rPr>
            <w:rFonts w:ascii="Calibri" w:eastAsia="Calibri" w:hAnsi="Calibri" w:cs="Calibri"/>
            <w:smallCaps/>
            <w:sz w:val="22"/>
            <w:szCs w:val="22"/>
          </w:rPr>
          <w:delText xml:space="preserve">Contract </w:delText>
        </w:r>
        <w:r w:rsidDel="00B95AEB">
          <w:rPr>
            <w:rFonts w:ascii="Calibri" w:eastAsia="Calibri" w:hAnsi="Calibri" w:cs="Calibri"/>
            <w:sz w:val="22"/>
            <w:szCs w:val="22"/>
          </w:rPr>
          <w:delText>as set out in the attached technical annex entitled “Specifications”.</w:delText>
        </w:r>
      </w:del>
    </w:p>
    <w:p w14:paraId="00000079" w14:textId="77777777" w:rsidR="00BE430B" w:rsidRDefault="00F87E03">
      <w:pPr>
        <w:spacing w:before="240"/>
        <w:jc w:val="right"/>
        <w:rPr>
          <w:rFonts w:ascii="Calibri" w:eastAsia="Calibri" w:hAnsi="Calibri" w:cs="Calibri"/>
          <w:b/>
          <w:bCs/>
          <w:sz w:val="22"/>
          <w:szCs w:val="22"/>
        </w:rPr>
      </w:pPr>
      <w:r>
        <w:rPr>
          <w:rFonts w:ascii="Calibri" w:eastAsia="Calibri" w:hAnsi="Calibri" w:cs="Calibri"/>
          <w:b/>
          <w:bCs/>
          <w:sz w:val="22"/>
          <w:szCs w:val="22"/>
        </w:rPr>
        <w:t>In the light of the foregoing, the following is agreed:</w:t>
      </w:r>
    </w:p>
    <w:p w14:paraId="0000007A" w14:textId="77777777" w:rsidR="00BE430B" w:rsidRDefault="00F87E03">
      <w:pPr>
        <w:spacing w:before="120"/>
        <w:rPr>
          <w:rFonts w:ascii="Calibri" w:eastAsia="Calibri" w:hAnsi="Calibri" w:cs="Calibri"/>
        </w:rPr>
      </w:pPr>
      <w:r>
        <w:br w:type="page"/>
      </w:r>
    </w:p>
    <w:p w14:paraId="0000007B" w14:textId="77777777" w:rsidR="00BE430B" w:rsidRDefault="00F87E03">
      <w:pPr>
        <w:widowControl w:val="0"/>
        <w:numPr>
          <w:ilvl w:val="0"/>
          <w:numId w:val="16"/>
        </w:numPr>
        <w:pBdr>
          <w:top w:val="nil"/>
          <w:left w:val="nil"/>
          <w:bottom w:val="nil"/>
          <w:right w:val="nil"/>
          <w:between w:val="nil"/>
        </w:pBdr>
        <w:tabs>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lastRenderedPageBreak/>
        <w:t>OBJECT OF THE CONTRACT</w:t>
      </w:r>
    </w:p>
    <w:p w14:paraId="7E93AC2D" w14:textId="77777777" w:rsidR="004421CB" w:rsidRDefault="00F87E03" w:rsidP="004421CB">
      <w:pPr>
        <w:widowControl w:val="0"/>
        <w:spacing w:before="240"/>
        <w:ind w:left="561"/>
        <w:jc w:val="both"/>
        <w:rPr>
          <w:ins w:id="237" w:author="expert.ef" w:date="2025-12-05T10:52:00Z"/>
        </w:rPr>
      </w:pPr>
      <w:del w:id="238" w:author="expert.ef" w:date="2025-12-05T10:52:00Z">
        <w:r w:rsidDel="004421CB">
          <w:rPr>
            <w:rFonts w:ascii="Calibri" w:eastAsia="Calibri" w:hAnsi="Calibri" w:cs="Calibri"/>
            <w:sz w:val="22"/>
            <w:szCs w:val="22"/>
          </w:rPr>
          <w:delText>The object of this contract (hereafter the “</w:delText>
        </w:r>
        <w:r w:rsidDel="004421CB">
          <w:rPr>
            <w:rFonts w:ascii="Calibri" w:eastAsia="Calibri" w:hAnsi="Calibri" w:cs="Calibri"/>
            <w:smallCaps/>
            <w:sz w:val="22"/>
            <w:szCs w:val="22"/>
          </w:rPr>
          <w:delText>Contract</w:delText>
        </w:r>
        <w:r w:rsidDel="004421CB">
          <w:rPr>
            <w:rFonts w:ascii="Calibri" w:eastAsia="Calibri" w:hAnsi="Calibri" w:cs="Calibri"/>
            <w:sz w:val="22"/>
            <w:szCs w:val="22"/>
          </w:rPr>
          <w:delText>) is for the design and implementation of technical studies aimed at enabling Belize’s readiness for high-integrity carbon markets.</w:delText>
        </w:r>
      </w:del>
      <w:ins w:id="239" w:author="expert.ef" w:date="2025-12-05T10:51:00Z">
        <w:r w:rsidR="004421CB" w:rsidRPr="004421CB">
          <w:rPr>
            <w:rFonts w:ascii="Calibri" w:eastAsia="Calibri" w:hAnsi="Calibri" w:cs="Calibri"/>
            <w:sz w:val="22"/>
            <w:szCs w:val="22"/>
          </w:rPr>
          <w:t>The object of this contract (hereafter the “CONTRACT) is to provide support to the operationalization of High-Integrity Carbon Markets in Belize, in alignment with Belize’s NDCs, the EU Global Gateway Investment Agenda, and Article 6 of the Paris Agreement.</w:t>
        </w:r>
      </w:ins>
      <w:ins w:id="240" w:author="expert.ef" w:date="2025-12-05T10:52:00Z">
        <w:r w:rsidR="004421CB" w:rsidRPr="004421CB">
          <w:t xml:space="preserve"> </w:t>
        </w:r>
      </w:ins>
    </w:p>
    <w:p w14:paraId="0000007C" w14:textId="6AF61BC1" w:rsidR="00BE430B" w:rsidRPr="004421CB" w:rsidRDefault="004421CB" w:rsidP="004421CB">
      <w:pPr>
        <w:widowControl w:val="0"/>
        <w:spacing w:before="240"/>
        <w:ind w:left="561"/>
        <w:jc w:val="both"/>
        <w:rPr>
          <w:rFonts w:ascii="Calibri" w:eastAsia="Calibri" w:hAnsi="Calibri" w:cs="Calibri"/>
          <w:b/>
          <w:sz w:val="22"/>
          <w:szCs w:val="22"/>
          <w:rPrChange w:id="241" w:author="expert.ef" w:date="2025-12-05T10:52:00Z">
            <w:rPr>
              <w:rFonts w:ascii="Calibri" w:eastAsia="Calibri" w:hAnsi="Calibri" w:cs="Calibri"/>
              <w:sz w:val="22"/>
              <w:szCs w:val="22"/>
            </w:rPr>
          </w:rPrChange>
        </w:rPr>
      </w:pPr>
      <w:ins w:id="242" w:author="expert.ef" w:date="2025-12-05T10:52:00Z">
        <w:r w:rsidRPr="004421CB">
          <w:rPr>
            <w:rFonts w:ascii="Calibri" w:eastAsia="Calibri" w:hAnsi="Calibri" w:cs="Calibri"/>
            <w:b/>
            <w:sz w:val="22"/>
            <w:szCs w:val="22"/>
            <w:rPrChange w:id="243" w:author="expert.ef" w:date="2025-12-05T10:52:00Z">
              <w:rPr>
                <w:rFonts w:ascii="Calibri" w:eastAsia="Calibri" w:hAnsi="Calibri" w:cs="Calibri"/>
                <w:sz w:val="22"/>
                <w:szCs w:val="22"/>
              </w:rPr>
            </w:rPrChange>
          </w:rPr>
          <w:t>LOT 3 – SOLAR MINI-GRIDS + E-MOBILITY (ITMO) TECHNICAL STUDY</w:t>
        </w:r>
      </w:ins>
    </w:p>
    <w:p w14:paraId="0000007D" w14:textId="77777777" w:rsidR="00BE430B" w:rsidRDefault="00F87E03">
      <w:pPr>
        <w:widowControl w:val="0"/>
        <w:numPr>
          <w:ilvl w:val="0"/>
          <w:numId w:val="16"/>
        </w:numPr>
        <w:pBdr>
          <w:top w:val="nil"/>
          <w:left w:val="nil"/>
          <w:bottom w:val="nil"/>
          <w:right w:val="nil"/>
          <w:between w:val="nil"/>
        </w:pBdr>
        <w:tabs>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CONTRACTUAL DOCUMENTS</w:t>
      </w:r>
    </w:p>
    <w:p w14:paraId="0000007E" w14:textId="77777777" w:rsidR="00BE430B" w:rsidRDefault="00F87E03">
      <w:pPr>
        <w:widowControl w:val="0"/>
        <w:pBdr>
          <w:top w:val="nil"/>
          <w:left w:val="nil"/>
          <w:bottom w:val="nil"/>
          <w:right w:val="nil"/>
          <w:between w:val="nil"/>
        </w:pBdr>
        <w:spacing w:before="120"/>
        <w:ind w:left="555"/>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is composed of the contractual documents set out below in decreasing order of priority:</w:t>
      </w:r>
    </w:p>
    <w:p w14:paraId="0000007F" w14:textId="77777777" w:rsidR="00BE430B" w:rsidRDefault="00F87E03">
      <w:pPr>
        <w:widowControl w:val="0"/>
        <w:numPr>
          <w:ilvl w:val="0"/>
          <w:numId w:val="7"/>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This document and its annexes:</w:t>
      </w:r>
    </w:p>
    <w:p w14:paraId="00000080" w14:textId="1F8431D6" w:rsidR="00BE430B" w:rsidRDefault="00F87E03">
      <w:pPr>
        <w:widowControl w:val="0"/>
        <w:numPr>
          <w:ilvl w:val="0"/>
          <w:numId w:val="1"/>
        </w:numPr>
        <w:pBdr>
          <w:top w:val="nil"/>
          <w:left w:val="nil"/>
          <w:bottom w:val="nil"/>
          <w:right w:val="nil"/>
          <w:between w:val="nil"/>
        </w:pBdr>
        <w:spacing w:before="120"/>
        <w:ind w:left="1701"/>
        <w:rPr>
          <w:ins w:id="244" w:author="expert.ef" w:date="2025-12-05T10:55:00Z"/>
          <w:rFonts w:ascii="Calibri" w:eastAsia="Calibri" w:hAnsi="Calibri" w:cs="Calibri"/>
          <w:color w:val="000000"/>
          <w:sz w:val="22"/>
          <w:szCs w:val="22"/>
        </w:rPr>
      </w:pPr>
      <w:r>
        <w:rPr>
          <w:rFonts w:ascii="Calibri" w:eastAsia="Calibri" w:hAnsi="Calibri" w:cs="Calibri"/>
          <w:color w:val="000000"/>
          <w:sz w:val="22"/>
          <w:szCs w:val="22"/>
        </w:rPr>
        <w:t xml:space="preserve">Annex 1 attached: </w:t>
      </w:r>
      <w:bookmarkStart w:id="245" w:name="_Hlk216279084"/>
      <w:ins w:id="246" w:author="Filin Florian" w:date="2025-12-10T17:09:00Z" w16du:dateUtc="2025-12-10T21:09:00Z">
        <w:r w:rsidR="002A7053">
          <w:rPr>
            <w:rFonts w:asciiTheme="minorHAnsi" w:hAnsiTheme="minorHAnsi" w:cstheme="minorHAnsi"/>
            <w:sz w:val="22"/>
          </w:rPr>
          <w:t>Terms of Reference and Technical Specifications</w:t>
        </w:r>
      </w:ins>
      <w:del w:id="247" w:author="Filin Florian" w:date="2025-12-10T17:09:00Z" w16du:dateUtc="2025-12-10T21:09:00Z">
        <w:r w:rsidDel="002A7053">
          <w:rPr>
            <w:rFonts w:ascii="Calibri" w:eastAsia="Calibri" w:hAnsi="Calibri" w:cs="Calibri"/>
            <w:color w:val="000000"/>
            <w:sz w:val="22"/>
            <w:szCs w:val="22"/>
          </w:rPr>
          <w:delText>Specifications</w:delText>
        </w:r>
      </w:del>
      <w:bookmarkEnd w:id="245"/>
      <w:r>
        <w:rPr>
          <w:rFonts w:ascii="Calibri" w:eastAsia="Calibri" w:hAnsi="Calibri" w:cs="Calibri"/>
          <w:color w:val="000000"/>
          <w:sz w:val="22"/>
          <w:szCs w:val="22"/>
        </w:rPr>
        <w:t>;</w:t>
      </w:r>
    </w:p>
    <w:p w14:paraId="592930A1" w14:textId="0B88499A" w:rsidR="003E1AC3" w:rsidRDefault="003E1AC3">
      <w:pPr>
        <w:widowControl w:val="0"/>
        <w:numPr>
          <w:ilvl w:val="0"/>
          <w:numId w:val="1"/>
        </w:numPr>
        <w:pBdr>
          <w:top w:val="nil"/>
          <w:left w:val="nil"/>
          <w:bottom w:val="nil"/>
          <w:right w:val="nil"/>
          <w:between w:val="nil"/>
        </w:pBdr>
        <w:spacing w:before="120"/>
        <w:ind w:left="1701"/>
        <w:rPr>
          <w:rFonts w:ascii="Calibri" w:eastAsia="Calibri" w:hAnsi="Calibri" w:cs="Calibri"/>
          <w:color w:val="000000"/>
          <w:sz w:val="22"/>
          <w:szCs w:val="22"/>
        </w:rPr>
      </w:pPr>
      <w:ins w:id="248" w:author="expert.ef" w:date="2025-12-05T10:55:00Z">
        <w:r w:rsidRPr="00F736AB">
          <w:rPr>
            <w:rFonts w:ascii="Calibri" w:hAnsi="Calibri" w:cs="Calibri"/>
            <w:color w:val="000000"/>
            <w:sz w:val="22"/>
            <w:szCs w:val="22"/>
          </w:rPr>
          <w:t xml:space="preserve">Annex 2 attached: Financial </w:t>
        </w:r>
        <w:proofErr w:type="gramStart"/>
        <w:r w:rsidRPr="00F736AB">
          <w:rPr>
            <w:rFonts w:ascii="Calibri" w:hAnsi="Calibri" w:cs="Calibri"/>
            <w:color w:val="000000"/>
            <w:sz w:val="22"/>
            <w:szCs w:val="22"/>
          </w:rPr>
          <w:t>breakdown</w:t>
        </w:r>
        <w:r>
          <w:rPr>
            <w:rFonts w:ascii="Calibri" w:hAnsi="Calibri" w:cs="Calibri"/>
            <w:color w:val="000000"/>
            <w:sz w:val="22"/>
            <w:szCs w:val="22"/>
          </w:rPr>
          <w:t>;</w:t>
        </w:r>
      </w:ins>
      <w:proofErr w:type="gramEnd"/>
    </w:p>
    <w:p w14:paraId="00000081" w14:textId="77777777" w:rsidR="00BE430B" w:rsidRDefault="00F87E03">
      <w:pPr>
        <w:numPr>
          <w:ilvl w:val="0"/>
          <w:numId w:val="1"/>
        </w:numPr>
        <w:pBdr>
          <w:top w:val="nil"/>
          <w:left w:val="nil"/>
          <w:bottom w:val="nil"/>
          <w:right w:val="nil"/>
          <w:between w:val="nil"/>
        </w:pBdr>
        <w:ind w:left="1701" w:hanging="425"/>
        <w:rPr>
          <w:rFonts w:ascii="Calibri" w:eastAsia="Calibri" w:hAnsi="Calibri" w:cs="Calibri"/>
          <w:color w:val="000000"/>
          <w:sz w:val="22"/>
          <w:szCs w:val="22"/>
        </w:rPr>
      </w:pPr>
      <w:r>
        <w:rPr>
          <w:rFonts w:ascii="Calibri" w:eastAsia="Calibri" w:hAnsi="Calibri" w:cs="Calibri"/>
          <w:color w:val="000000"/>
          <w:sz w:val="22"/>
          <w:szCs w:val="22"/>
        </w:rPr>
        <w:t xml:space="preserve">The Code of Conduct of </w:t>
      </w:r>
      <w:r>
        <w:rPr>
          <w:rFonts w:ascii="Calibri" w:eastAsia="Calibri" w:hAnsi="Calibri" w:cs="Calibri"/>
          <w:smallCaps/>
          <w:color w:val="000000"/>
        </w:rPr>
        <w:t>E</w:t>
      </w:r>
      <w:r>
        <w:rPr>
          <w:rFonts w:ascii="Calibri" w:eastAsia="Calibri" w:hAnsi="Calibri" w:cs="Calibri"/>
          <w:smallCaps/>
          <w:color w:val="000000"/>
          <w:sz w:val="22"/>
          <w:szCs w:val="22"/>
        </w:rPr>
        <w:t xml:space="preserve">xpertise </w:t>
      </w:r>
      <w:r>
        <w:rPr>
          <w:rFonts w:ascii="Calibri" w:eastAsia="Calibri" w:hAnsi="Calibri" w:cs="Calibri"/>
          <w:smallCaps/>
          <w:color w:val="000000"/>
        </w:rPr>
        <w:t>F</w:t>
      </w:r>
      <w:r>
        <w:rPr>
          <w:rFonts w:ascii="Calibri" w:eastAsia="Calibri" w:hAnsi="Calibri" w:cs="Calibri"/>
          <w:smallCaps/>
          <w:color w:val="000000"/>
          <w:sz w:val="22"/>
          <w:szCs w:val="22"/>
        </w:rPr>
        <w:t xml:space="preserve">rance </w:t>
      </w:r>
      <w:r>
        <w:rPr>
          <w:rFonts w:ascii="Calibri" w:eastAsia="Calibri" w:hAnsi="Calibri" w:cs="Calibri"/>
          <w:color w:val="000000"/>
          <w:sz w:val="22"/>
          <w:szCs w:val="22"/>
        </w:rPr>
        <w:t xml:space="preserve">(available at </w:t>
      </w:r>
      <w:hyperlink r:id="rId13">
        <w:r>
          <w:rPr>
            <w:rFonts w:ascii="Calibri" w:eastAsia="Calibri" w:hAnsi="Calibri" w:cs="Calibri"/>
            <w:color w:val="0000FF"/>
            <w:sz w:val="22"/>
            <w:szCs w:val="22"/>
            <w:u w:val="single"/>
          </w:rPr>
          <w:t>https://www.expertisefrance.fr/documents/20182/426622/Expertise+France+%E2%80%93+Code+of+conduct/82cf6060-4768-4b25-8817-ccba1d86e568</w:t>
        </w:r>
      </w:hyperlink>
      <w:r>
        <w:rPr>
          <w:rFonts w:ascii="Calibri" w:eastAsia="Calibri" w:hAnsi="Calibri" w:cs="Calibri"/>
          <w:color w:val="000000"/>
          <w:sz w:val="22"/>
          <w:szCs w:val="22"/>
        </w:rPr>
        <w:t>);</w:t>
      </w:r>
    </w:p>
    <w:p w14:paraId="00000082" w14:textId="639224B9" w:rsidR="00BE430B" w:rsidDel="00DE2347" w:rsidRDefault="00F87E03">
      <w:pPr>
        <w:widowControl w:val="0"/>
        <w:numPr>
          <w:ilvl w:val="0"/>
          <w:numId w:val="1"/>
        </w:numPr>
        <w:pBdr>
          <w:top w:val="nil"/>
          <w:left w:val="nil"/>
          <w:bottom w:val="nil"/>
          <w:right w:val="nil"/>
          <w:between w:val="nil"/>
        </w:pBdr>
        <w:spacing w:before="120"/>
        <w:ind w:left="1701"/>
        <w:rPr>
          <w:del w:id="249" w:author="Filin Florian" w:date="2025-12-10T17:23:00Z" w16du:dateUtc="2025-12-10T21:23:00Z"/>
          <w:rFonts w:ascii="Calibri" w:eastAsia="Calibri" w:hAnsi="Calibri" w:cs="Calibri"/>
          <w:color w:val="000000"/>
          <w:sz w:val="22"/>
          <w:szCs w:val="22"/>
        </w:rPr>
      </w:pPr>
      <w:del w:id="250" w:author="Filin Florian" w:date="2025-12-10T17:23:00Z" w16du:dateUtc="2025-12-10T21:23:00Z">
        <w:r w:rsidDel="00DE2347">
          <w:rPr>
            <w:rFonts w:ascii="Calibri" w:eastAsia="Calibri" w:hAnsi="Calibri" w:cs="Calibri"/>
            <w:color w:val="000000"/>
            <w:sz w:val="22"/>
            <w:szCs w:val="22"/>
          </w:rPr>
          <w:delText xml:space="preserve">The purchase orders placed under the </w:delText>
        </w:r>
        <w:r w:rsidDel="00DE2347">
          <w:rPr>
            <w:rFonts w:ascii="Calibri" w:eastAsia="Calibri" w:hAnsi="Calibri" w:cs="Calibri"/>
            <w:smallCaps/>
            <w:color w:val="000000"/>
            <w:sz w:val="22"/>
            <w:szCs w:val="22"/>
          </w:rPr>
          <w:delText>Contract</w:delText>
        </w:r>
        <w:r w:rsidDel="00DE2347">
          <w:rPr>
            <w:rFonts w:ascii="Calibri" w:eastAsia="Calibri" w:hAnsi="Calibri" w:cs="Calibri"/>
            <w:color w:val="000000"/>
            <w:sz w:val="22"/>
            <w:szCs w:val="22"/>
          </w:rPr>
          <w:delText xml:space="preserve"> (see Annex 2, attached: purchase order model)</w:delText>
        </w:r>
      </w:del>
    </w:p>
    <w:p w14:paraId="00000083" w14:textId="26B32E5D" w:rsidR="00BE430B" w:rsidRDefault="00F87E03">
      <w:pPr>
        <w:widowControl w:val="0"/>
        <w:numPr>
          <w:ilvl w:val="0"/>
          <w:numId w:val="7"/>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 xml:space="preserve">CCAG - General administrative clauses applicable to public procurement for </w:t>
      </w:r>
      <w:del w:id="251" w:author="expert.ef" w:date="2025-12-05T10:55:00Z">
        <w:r w:rsidDel="003E1AC3">
          <w:rPr>
            <w:rFonts w:ascii="Calibri" w:eastAsia="Calibri" w:hAnsi="Calibri" w:cs="Calibri"/>
            <w:color w:val="000000"/>
            <w:sz w:val="22"/>
            <w:szCs w:val="22"/>
          </w:rPr>
          <w:delText>[day-to-day supplies and services approved under the Order of 30/03/2021] [</w:delText>
        </w:r>
      </w:del>
      <w:r>
        <w:rPr>
          <w:rFonts w:ascii="Calibri" w:eastAsia="Calibri" w:hAnsi="Calibri" w:cs="Calibri"/>
          <w:color w:val="000000"/>
          <w:sz w:val="22"/>
          <w:szCs w:val="22"/>
        </w:rPr>
        <w:t>intellectual services approved under the Order of 30/03/2021</w:t>
      </w:r>
      <w:del w:id="252" w:author="expert.ef" w:date="2025-12-05T10:56:00Z">
        <w:r w:rsidDel="003E1AC3">
          <w:rPr>
            <w:rFonts w:ascii="Calibri" w:eastAsia="Calibri" w:hAnsi="Calibri" w:cs="Calibri"/>
            <w:color w:val="000000"/>
            <w:sz w:val="22"/>
            <w:szCs w:val="22"/>
          </w:rPr>
          <w:delText>] [information and communication techniques approved under the Order of 30/03/2021]</w:delText>
        </w:r>
      </w:del>
      <w:r>
        <w:rPr>
          <w:rFonts w:ascii="Calibri" w:eastAsia="Calibri" w:hAnsi="Calibri" w:cs="Calibri"/>
          <w:color w:val="000000"/>
          <w:sz w:val="22"/>
          <w:szCs w:val="22"/>
        </w:rPr>
        <w:t xml:space="preserve">, subject to the exceptions set out in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t>
      </w:r>
    </w:p>
    <w:p w14:paraId="00000084" w14:textId="77777777" w:rsidR="00BE430B" w:rsidRPr="00F44951" w:rsidRDefault="00F87E03">
      <w:pPr>
        <w:widowControl w:val="0"/>
        <w:numPr>
          <w:ilvl w:val="0"/>
          <w:numId w:val="7"/>
        </w:numPr>
        <w:pBdr>
          <w:top w:val="nil"/>
          <w:left w:val="nil"/>
          <w:bottom w:val="nil"/>
          <w:right w:val="nil"/>
          <w:between w:val="nil"/>
        </w:pBdr>
        <w:spacing w:before="120"/>
        <w:jc w:val="both"/>
        <w:rPr>
          <w:rFonts w:ascii="Calibri" w:eastAsia="Calibri" w:hAnsi="Calibri" w:cs="Calibri"/>
          <w:color w:val="000000"/>
          <w:sz w:val="22"/>
          <w:szCs w:val="22"/>
        </w:rPr>
      </w:pPr>
      <w:r w:rsidRPr="00F44951">
        <w:rPr>
          <w:rFonts w:ascii="Calibri" w:eastAsia="Calibri" w:hAnsi="Calibri" w:cs="Calibri"/>
          <w:color w:val="000000"/>
          <w:sz w:val="22"/>
          <w:szCs w:val="22"/>
        </w:rPr>
        <w:t xml:space="preserve">The </w:t>
      </w:r>
      <w:r w:rsidRPr="00F44951">
        <w:rPr>
          <w:rFonts w:ascii="Calibri" w:eastAsia="Calibri" w:hAnsi="Calibri" w:cs="Calibri"/>
          <w:smallCaps/>
          <w:color w:val="000000"/>
          <w:sz w:val="22"/>
          <w:szCs w:val="22"/>
        </w:rPr>
        <w:t>Contractor’s</w:t>
      </w:r>
      <w:r w:rsidRPr="00F44951">
        <w:rPr>
          <w:rFonts w:ascii="Calibri" w:eastAsia="Calibri" w:hAnsi="Calibri" w:cs="Calibri"/>
          <w:color w:val="000000"/>
          <w:sz w:val="22"/>
          <w:szCs w:val="22"/>
        </w:rPr>
        <w:t xml:space="preserve"> bid dated </w:t>
      </w:r>
      <w:sdt>
        <w:sdtPr>
          <w:tag w:val="goog_rdk_4"/>
          <w:id w:val="1390587877"/>
        </w:sdtPr>
        <w:sdtContent/>
      </w:sdt>
      <w:r w:rsidRPr="00F44951">
        <w:rPr>
          <w:rFonts w:ascii="Calibri" w:eastAsia="Calibri" w:hAnsi="Calibri" w:cs="Calibri"/>
          <w:color w:val="000000"/>
          <w:sz w:val="22"/>
          <w:szCs w:val="22"/>
          <w:rPrChange w:id="253" w:author="Filin Florian" w:date="2025-12-10T17:23:00Z" w16du:dateUtc="2025-12-10T21:23:00Z">
            <w:rPr>
              <w:rFonts w:ascii="Calibri" w:eastAsia="Calibri" w:hAnsi="Calibri" w:cs="Calibri"/>
              <w:color w:val="000000"/>
              <w:sz w:val="22"/>
              <w:szCs w:val="22"/>
              <w:highlight w:val="yellow"/>
            </w:rPr>
          </w:rPrChange>
        </w:rPr>
        <w:t>XX/XX/XXXX</w:t>
      </w:r>
    </w:p>
    <w:p w14:paraId="00000085" w14:textId="77777777" w:rsidR="00BE430B" w:rsidRDefault="00F87E03">
      <w:pPr>
        <w:widowControl w:val="0"/>
        <w:pBdr>
          <w:top w:val="nil"/>
          <w:left w:val="nil"/>
          <w:bottom w:val="nil"/>
          <w:right w:val="nil"/>
          <w:between w:val="nil"/>
        </w:pBdr>
        <w:spacing w:before="576"/>
        <w:ind w:left="556"/>
        <w:jc w:val="both"/>
        <w:rPr>
          <w:rFonts w:ascii="Calibri" w:eastAsia="Calibri" w:hAnsi="Calibri" w:cs="Calibri"/>
          <w:color w:val="000000"/>
          <w:sz w:val="22"/>
          <w:szCs w:val="22"/>
        </w:rPr>
      </w:pPr>
      <w:r>
        <w:rPr>
          <w:rFonts w:ascii="Calibri" w:eastAsia="Calibri" w:hAnsi="Calibri" w:cs="Calibri"/>
          <w:color w:val="000000"/>
          <w:sz w:val="22"/>
          <w:szCs w:val="22"/>
        </w:rPr>
        <w:t xml:space="preserve">These documents constitute the entirety of the agreement between the </w:t>
      </w:r>
      <w:r>
        <w:rPr>
          <w:rFonts w:ascii="Calibri" w:eastAsia="Calibri" w:hAnsi="Calibri" w:cs="Calibri"/>
          <w:smallCaps/>
          <w:color w:val="000000"/>
          <w:sz w:val="22"/>
          <w:szCs w:val="22"/>
        </w:rPr>
        <w:t>Parties</w:t>
      </w:r>
      <w:r>
        <w:rPr>
          <w:rFonts w:ascii="Calibri" w:eastAsia="Calibri" w:hAnsi="Calibri" w:cs="Calibri"/>
          <w:color w:val="000000"/>
          <w:sz w:val="22"/>
          <w:szCs w:val="22"/>
        </w:rPr>
        <w:t xml:space="preserve"> </w:t>
      </w:r>
      <w:proofErr w:type="gramStart"/>
      <w:r>
        <w:rPr>
          <w:rFonts w:ascii="Calibri" w:eastAsia="Calibri" w:hAnsi="Calibri" w:cs="Calibri"/>
          <w:color w:val="000000"/>
          <w:sz w:val="22"/>
          <w:szCs w:val="22"/>
        </w:rPr>
        <w:t>with regard to</w:t>
      </w:r>
      <w:proofErr w:type="gramEnd"/>
      <w:r>
        <w:rPr>
          <w:rFonts w:ascii="Calibri" w:eastAsia="Calibri" w:hAnsi="Calibri" w:cs="Calibri"/>
          <w:color w:val="000000"/>
          <w:sz w:val="22"/>
          <w:szCs w:val="22"/>
        </w:rPr>
        <w:t xml:space="preserve">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They supersede all verbal and written communications, procedures, agreements, commitments, guarantees and settlements referring to its object and facts that may have been made by or on behalf of a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to the other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before the notification date. These documents are acknowledged by the Parties to represent the sole and complete expression of the terms of their agreement.</w:t>
      </w:r>
    </w:p>
    <w:p w14:paraId="00000086" w14:textId="77777777" w:rsidR="00BE430B" w:rsidRDefault="00F87E03">
      <w:pPr>
        <w:widowControl w:val="0"/>
        <w:pBdr>
          <w:top w:val="nil"/>
          <w:left w:val="nil"/>
          <w:bottom w:val="nil"/>
          <w:right w:val="nil"/>
          <w:between w:val="nil"/>
        </w:pBdr>
        <w:spacing w:before="576"/>
        <w:ind w:left="556"/>
        <w:jc w:val="both"/>
        <w:rPr>
          <w:rFonts w:ascii="Calibri" w:eastAsia="Calibri" w:hAnsi="Calibri" w:cs="Calibri"/>
          <w:color w:val="000000"/>
          <w:sz w:val="22"/>
          <w:szCs w:val="22"/>
        </w:rPr>
      </w:pPr>
      <w:r>
        <w:rPr>
          <w:rFonts w:ascii="Calibri" w:eastAsia="Calibri" w:hAnsi="Calibri" w:cs="Calibri"/>
          <w:color w:val="000000"/>
          <w:sz w:val="22"/>
          <w:szCs w:val="22"/>
        </w:rPr>
        <w:t xml:space="preserve">Without prejudice to the general rules applicable to administrative contracts, any modification to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or the waiver of any right resulting from the </w:t>
      </w:r>
      <w:r>
        <w:rPr>
          <w:rFonts w:ascii="Calibri" w:eastAsia="Calibri" w:hAnsi="Calibri" w:cs="Calibri"/>
          <w:smallCaps/>
          <w:color w:val="000000"/>
          <w:sz w:val="22"/>
          <w:szCs w:val="22"/>
        </w:rPr>
        <w:t xml:space="preserve">Contract </w:t>
      </w:r>
      <w:r>
        <w:rPr>
          <w:rFonts w:ascii="Calibri" w:eastAsia="Calibri" w:hAnsi="Calibri" w:cs="Calibri"/>
          <w:color w:val="000000"/>
          <w:sz w:val="22"/>
          <w:szCs w:val="22"/>
        </w:rPr>
        <w:t xml:space="preserve">must be covered by an amendment signed by a duly </w:t>
      </w:r>
      <w:proofErr w:type="spellStart"/>
      <w:r>
        <w:rPr>
          <w:rFonts w:ascii="Calibri" w:eastAsia="Calibri" w:hAnsi="Calibri" w:cs="Calibri"/>
          <w:color w:val="000000"/>
          <w:sz w:val="22"/>
          <w:szCs w:val="22"/>
        </w:rPr>
        <w:t>authorised</w:t>
      </w:r>
      <w:proofErr w:type="spellEnd"/>
      <w:r>
        <w:rPr>
          <w:rFonts w:ascii="Calibri" w:eastAsia="Calibri" w:hAnsi="Calibri" w:cs="Calibri"/>
          <w:color w:val="000000"/>
          <w:sz w:val="22"/>
          <w:szCs w:val="22"/>
        </w:rPr>
        <w:t xml:space="preserve"> representative of each </w:t>
      </w:r>
      <w:r>
        <w:rPr>
          <w:rFonts w:ascii="Calibri" w:eastAsia="Calibri" w:hAnsi="Calibri" w:cs="Calibri"/>
          <w:smallCaps/>
          <w:color w:val="000000"/>
          <w:sz w:val="22"/>
          <w:szCs w:val="22"/>
        </w:rPr>
        <w:t>Party</w:t>
      </w:r>
      <w:r>
        <w:rPr>
          <w:rFonts w:ascii="Calibri" w:eastAsia="Calibri" w:hAnsi="Calibri" w:cs="Calibri"/>
          <w:color w:val="000000"/>
          <w:sz w:val="22"/>
          <w:szCs w:val="22"/>
        </w:rPr>
        <w:t>.</w:t>
      </w:r>
    </w:p>
    <w:p w14:paraId="00000087" w14:textId="77777777" w:rsidR="00BE430B" w:rsidRDefault="00F87E03">
      <w:pPr>
        <w:widowControl w:val="0"/>
        <w:pBdr>
          <w:top w:val="nil"/>
          <w:left w:val="nil"/>
          <w:bottom w:val="nil"/>
          <w:right w:val="nil"/>
          <w:between w:val="nil"/>
        </w:pBdr>
        <w:spacing w:before="576"/>
        <w:ind w:left="556"/>
        <w:jc w:val="both"/>
        <w:rPr>
          <w:rFonts w:ascii="Calibri" w:eastAsia="Calibri" w:hAnsi="Calibri" w:cs="Calibri"/>
          <w:b/>
          <w:bCs/>
          <w:smallCaps/>
          <w:color w:val="000000"/>
          <w:sz w:val="24"/>
          <w:szCs w:val="24"/>
        </w:rPr>
      </w:pPr>
      <w:r>
        <w:br w:type="page"/>
      </w:r>
    </w:p>
    <w:p w14:paraId="00000088" w14:textId="77777777" w:rsidR="00BE430B" w:rsidRDefault="00F87E03">
      <w:pPr>
        <w:widowControl w:val="0"/>
        <w:numPr>
          <w:ilvl w:val="0"/>
          <w:numId w:val="16"/>
        </w:numPr>
        <w:pBdr>
          <w:top w:val="nil"/>
          <w:left w:val="nil"/>
          <w:bottom w:val="nil"/>
          <w:right w:val="nil"/>
          <w:between w:val="nil"/>
        </w:pBdr>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lastRenderedPageBreak/>
        <w:t>GENERAL CHARACTERISTICS OF THE CONTRACT</w:t>
      </w:r>
    </w:p>
    <w:p w14:paraId="00000089" w14:textId="77777777" w:rsidR="00BE430B" w:rsidRDefault="00F87E03">
      <w:pPr>
        <w:pStyle w:val="Titre2"/>
        <w:rPr>
          <w:rFonts w:ascii="Calibri" w:eastAsia="Calibri" w:hAnsi="Calibri" w:cs="Calibri"/>
          <w:sz w:val="22"/>
          <w:szCs w:val="22"/>
        </w:rPr>
      </w:pPr>
      <w:bookmarkStart w:id="254" w:name="_Toc216434054"/>
      <w:r>
        <w:rPr>
          <w:rFonts w:ascii="Calibri" w:eastAsia="Calibri" w:hAnsi="Calibri" w:cs="Calibri"/>
          <w:sz w:val="22"/>
          <w:szCs w:val="22"/>
        </w:rPr>
        <w:t>Form of the Contract</w:t>
      </w:r>
      <w:bookmarkEnd w:id="254"/>
      <w:r>
        <w:rPr>
          <w:rFonts w:ascii="Calibri" w:eastAsia="Calibri" w:hAnsi="Calibri" w:cs="Calibri"/>
          <w:sz w:val="22"/>
          <w:szCs w:val="22"/>
        </w:rPr>
        <w:t xml:space="preserve"> </w:t>
      </w:r>
    </w:p>
    <w:p w14:paraId="0000008A" w14:textId="77777777" w:rsidR="00BE430B" w:rsidRDefault="00F87E03">
      <w:pPr>
        <w:widowControl w:val="0"/>
        <w:spacing w:before="240"/>
        <w:ind w:left="567"/>
        <w:jc w:val="both"/>
        <w:rPr>
          <w:rFonts w:ascii="Calibri" w:eastAsia="Calibri" w:hAnsi="Calibri" w:cs="Calibri"/>
          <w:color w:val="000000"/>
          <w:sz w:val="22"/>
          <w:szCs w:val="22"/>
        </w:rPr>
      </w:pPr>
      <w:bookmarkStart w:id="255" w:name="_heading=h.jl1tg2w758o9" w:colFirst="0" w:colLast="0"/>
      <w:bookmarkEnd w:id="255"/>
      <w:r>
        <w:rPr>
          <w:rFonts w:ascii="Calibri" w:eastAsia="Calibri" w:hAnsi="Calibri" w:cs="Calibri"/>
          <w:sz w:val="22"/>
          <w:szCs w:val="22"/>
        </w:rPr>
        <w:t xml:space="preserve">The </w:t>
      </w:r>
      <w:r>
        <w:rPr>
          <w:rFonts w:ascii="Calibri" w:eastAsia="Calibri" w:hAnsi="Calibri" w:cs="Calibri"/>
          <w:smallCaps/>
          <w:sz w:val="22"/>
          <w:szCs w:val="22"/>
        </w:rPr>
        <w:t>Contract</w:t>
      </w:r>
      <w:r>
        <w:rPr>
          <w:rFonts w:ascii="Calibri" w:eastAsia="Calibri" w:hAnsi="Calibri" w:cs="Calibri"/>
          <w:sz w:val="22"/>
          <w:szCs w:val="22"/>
        </w:rPr>
        <w:t xml:space="preserve"> is a public contract for supplies at fixed and total unit prices.</w:t>
      </w:r>
    </w:p>
    <w:p w14:paraId="0000008B" w14:textId="77777777" w:rsidR="00BE430B" w:rsidRDefault="00F87E03">
      <w:pPr>
        <w:pStyle w:val="Titre2"/>
        <w:spacing w:before="120" w:after="60"/>
        <w:rPr>
          <w:rFonts w:ascii="Calibri" w:eastAsia="Calibri" w:hAnsi="Calibri" w:cs="Calibri"/>
          <w:sz w:val="22"/>
          <w:szCs w:val="22"/>
        </w:rPr>
      </w:pPr>
      <w:bookmarkStart w:id="256" w:name="_heading=h.tfouh9352muw" w:colFirst="0" w:colLast="0"/>
      <w:bookmarkStart w:id="257" w:name="_Toc216434055"/>
      <w:bookmarkEnd w:id="256"/>
      <w:r>
        <w:rPr>
          <w:rFonts w:ascii="Calibri" w:eastAsia="Calibri" w:hAnsi="Calibri" w:cs="Calibri"/>
          <w:sz w:val="22"/>
          <w:szCs w:val="22"/>
        </w:rPr>
        <w:t>Term of the Contract</w:t>
      </w:r>
      <w:bookmarkEnd w:id="257"/>
    </w:p>
    <w:p w14:paraId="0000008C" w14:textId="6356C95D" w:rsidR="00BE430B" w:rsidRDefault="00F87E03">
      <w:pPr>
        <w:widowControl w:val="0"/>
        <w:spacing w:before="120"/>
        <w:ind w:left="556"/>
        <w:jc w:val="both"/>
        <w:rPr>
          <w:rFonts w:ascii="Calibri" w:eastAsia="Calibri" w:hAnsi="Calibri" w:cs="Calibri"/>
          <w:sz w:val="22"/>
          <w:szCs w:val="22"/>
        </w:rPr>
      </w:pPr>
      <w:r>
        <w:rPr>
          <w:rFonts w:ascii="Calibri" w:eastAsia="Calibri" w:hAnsi="Calibri" w:cs="Calibri"/>
          <w:sz w:val="22"/>
          <w:szCs w:val="22"/>
        </w:rPr>
        <w:t xml:space="preserve">The term of the </w:t>
      </w:r>
      <w:r w:rsidRPr="00E05AC1">
        <w:rPr>
          <w:rFonts w:ascii="Calibri" w:eastAsia="Calibri" w:hAnsi="Calibri" w:cs="Calibri"/>
          <w:smallCaps/>
          <w:sz w:val="22"/>
          <w:szCs w:val="22"/>
        </w:rPr>
        <w:t xml:space="preserve">Contract </w:t>
      </w:r>
      <w:r w:rsidRPr="00E05AC1">
        <w:rPr>
          <w:rFonts w:ascii="Calibri" w:eastAsia="Calibri" w:hAnsi="Calibri" w:cs="Calibri"/>
          <w:sz w:val="22"/>
          <w:szCs w:val="22"/>
        </w:rPr>
        <w:t xml:space="preserve">is </w:t>
      </w:r>
      <w:del w:id="258" w:author="Filin Florian" w:date="2025-12-10T17:10:00Z" w16du:dateUtc="2025-12-10T21:10:00Z">
        <w:r w:rsidRPr="00E05AC1" w:rsidDel="00BF70EC">
          <w:rPr>
            <w:rFonts w:ascii="Calibri" w:eastAsia="Calibri" w:hAnsi="Calibri" w:cs="Calibri"/>
            <w:sz w:val="22"/>
            <w:szCs w:val="22"/>
          </w:rPr>
          <w:delText xml:space="preserve">12 </w:delText>
        </w:r>
      </w:del>
      <w:ins w:id="259" w:author="Filin Florian" w:date="2025-12-10T17:10:00Z" w16du:dateUtc="2025-12-10T21:10:00Z">
        <w:r w:rsidR="00BF70EC" w:rsidRPr="00E05AC1">
          <w:rPr>
            <w:rFonts w:ascii="Calibri" w:eastAsia="Calibri" w:hAnsi="Calibri" w:cs="Calibri"/>
            <w:sz w:val="22"/>
            <w:szCs w:val="22"/>
            <w:rPrChange w:id="260" w:author="Filin Florian" w:date="2025-12-12T12:07:00Z" w16du:dateUtc="2025-12-12T16:07:00Z">
              <w:rPr>
                <w:rFonts w:ascii="Calibri" w:eastAsia="Calibri" w:hAnsi="Calibri" w:cs="Calibri"/>
                <w:sz w:val="22"/>
                <w:szCs w:val="22"/>
                <w:highlight w:val="yellow"/>
              </w:rPr>
            </w:rPrChange>
          </w:rPr>
          <w:t>18</w:t>
        </w:r>
        <w:r w:rsidR="00BF70EC" w:rsidRPr="00E05AC1">
          <w:rPr>
            <w:rFonts w:ascii="Calibri" w:eastAsia="Calibri" w:hAnsi="Calibri" w:cs="Calibri"/>
            <w:sz w:val="22"/>
            <w:szCs w:val="22"/>
          </w:rPr>
          <w:t xml:space="preserve"> </w:t>
        </w:r>
      </w:ins>
      <w:r w:rsidRPr="00E05AC1">
        <w:rPr>
          <w:rFonts w:ascii="Calibri" w:eastAsia="Calibri" w:hAnsi="Calibri" w:cs="Calibri"/>
          <w:sz w:val="22"/>
          <w:szCs w:val="22"/>
        </w:rPr>
        <w:t>months</w:t>
      </w:r>
      <w:r>
        <w:rPr>
          <w:rFonts w:ascii="Calibri" w:eastAsia="Calibri" w:hAnsi="Calibri" w:cs="Calibri"/>
          <w:sz w:val="22"/>
          <w:szCs w:val="22"/>
        </w:rPr>
        <w:t xml:space="preserve"> from its award to the </w:t>
      </w:r>
      <w:r>
        <w:rPr>
          <w:rFonts w:ascii="Calibri" w:eastAsia="Calibri" w:hAnsi="Calibri" w:cs="Calibri"/>
          <w:smallCaps/>
          <w:sz w:val="22"/>
          <w:szCs w:val="22"/>
        </w:rPr>
        <w:t>Contractor</w:t>
      </w:r>
      <w:r>
        <w:rPr>
          <w:rFonts w:ascii="Calibri" w:eastAsia="Calibri" w:hAnsi="Calibri" w:cs="Calibri"/>
          <w:sz w:val="22"/>
          <w:szCs w:val="22"/>
        </w:rPr>
        <w:t xml:space="preserve"> by </w:t>
      </w:r>
      <w:r>
        <w:rPr>
          <w:rFonts w:ascii="Calibri" w:eastAsia="Calibri" w:hAnsi="Calibri" w:cs="Calibri"/>
          <w:smallCaps/>
          <w:sz w:val="22"/>
          <w:szCs w:val="22"/>
        </w:rPr>
        <w:t>Expertise France</w:t>
      </w:r>
    </w:p>
    <w:p w14:paraId="0000008D" w14:textId="21DE1DE3" w:rsidR="00BE430B" w:rsidRDefault="00F87E03">
      <w:pPr>
        <w:widowControl w:val="0"/>
        <w:spacing w:before="120"/>
        <w:ind w:left="556"/>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 xml:space="preserve">Contract </w:t>
      </w:r>
      <w:r>
        <w:rPr>
          <w:rFonts w:ascii="Calibri" w:eastAsia="Calibri" w:hAnsi="Calibri" w:cs="Calibri"/>
          <w:sz w:val="22"/>
          <w:szCs w:val="22"/>
        </w:rPr>
        <w:t>shall expire after all services</w:t>
      </w:r>
      <w:del w:id="261" w:author="Filin Florian" w:date="2025-12-10T17:20:00Z" w16du:dateUtc="2025-12-10T21:20:00Z">
        <w:r w:rsidDel="009D365D">
          <w:rPr>
            <w:rFonts w:ascii="Calibri" w:eastAsia="Calibri" w:hAnsi="Calibri" w:cs="Calibri"/>
            <w:sz w:val="22"/>
            <w:szCs w:val="22"/>
          </w:rPr>
          <w:delText>/supplies</w:delText>
        </w:r>
      </w:del>
      <w:r>
        <w:rPr>
          <w:rFonts w:ascii="Calibri" w:eastAsia="Calibri" w:hAnsi="Calibri" w:cs="Calibri"/>
          <w:sz w:val="22"/>
          <w:szCs w:val="22"/>
        </w:rPr>
        <w:t xml:space="preserve"> have been delivered by the </w:t>
      </w:r>
      <w:r>
        <w:rPr>
          <w:rFonts w:ascii="Calibri" w:eastAsia="Calibri" w:hAnsi="Calibri" w:cs="Calibri"/>
          <w:smallCaps/>
          <w:sz w:val="22"/>
          <w:szCs w:val="22"/>
        </w:rPr>
        <w:t>Contractor</w:t>
      </w:r>
      <w:r>
        <w:rPr>
          <w:rFonts w:ascii="Calibri" w:eastAsia="Calibri" w:hAnsi="Calibri" w:cs="Calibri"/>
          <w:sz w:val="22"/>
          <w:szCs w:val="22"/>
        </w:rPr>
        <w:t xml:space="preserve"> and all rights and obligations of the Parties resulting from the </w:t>
      </w:r>
      <w:r>
        <w:rPr>
          <w:rFonts w:ascii="Calibri" w:eastAsia="Calibri" w:hAnsi="Calibri" w:cs="Calibri"/>
          <w:smallCaps/>
          <w:sz w:val="22"/>
          <w:szCs w:val="22"/>
        </w:rPr>
        <w:t>Contract</w:t>
      </w:r>
      <w:r>
        <w:rPr>
          <w:rFonts w:ascii="Calibri" w:eastAsia="Calibri" w:hAnsi="Calibri" w:cs="Calibri"/>
          <w:sz w:val="22"/>
          <w:szCs w:val="22"/>
        </w:rPr>
        <w:t xml:space="preserve"> have been extinguished. If all or some of the services</w:t>
      </w:r>
      <w:del w:id="262" w:author="Filin Florian" w:date="2025-12-10T17:20:00Z" w16du:dateUtc="2025-12-10T21:20:00Z">
        <w:r w:rsidDel="009D365D">
          <w:rPr>
            <w:rFonts w:ascii="Calibri" w:eastAsia="Calibri" w:hAnsi="Calibri" w:cs="Calibri"/>
            <w:sz w:val="22"/>
            <w:szCs w:val="22"/>
          </w:rPr>
          <w:delText>/supplies</w:delText>
        </w:r>
      </w:del>
      <w:r>
        <w:rPr>
          <w:rFonts w:ascii="Calibri" w:eastAsia="Calibri" w:hAnsi="Calibri" w:cs="Calibri"/>
          <w:sz w:val="22"/>
          <w:szCs w:val="22"/>
        </w:rPr>
        <w:t xml:space="preserve"> remain outstanding by the specified period, the </w:t>
      </w:r>
      <w:r>
        <w:rPr>
          <w:rFonts w:ascii="Calibri" w:eastAsia="Calibri" w:hAnsi="Calibri" w:cs="Calibri"/>
          <w:smallCaps/>
          <w:sz w:val="22"/>
          <w:szCs w:val="22"/>
        </w:rPr>
        <w:t>Contractor</w:t>
      </w:r>
      <w:r>
        <w:rPr>
          <w:rFonts w:ascii="Calibri" w:eastAsia="Calibri" w:hAnsi="Calibri" w:cs="Calibri"/>
          <w:sz w:val="22"/>
          <w:szCs w:val="22"/>
        </w:rPr>
        <w:t xml:space="preserve"> must immediately take all necessary steps to complete delivery without being able to claim any remuneration in this regard.</w:t>
      </w:r>
    </w:p>
    <w:p w14:paraId="0000008E" w14:textId="77777777" w:rsidR="00BE430B" w:rsidRDefault="00F87E03">
      <w:pPr>
        <w:pStyle w:val="Titre2"/>
        <w:spacing w:before="120" w:after="60"/>
        <w:rPr>
          <w:rFonts w:ascii="Calibri" w:eastAsia="Calibri" w:hAnsi="Calibri" w:cs="Calibri"/>
          <w:sz w:val="22"/>
          <w:szCs w:val="22"/>
        </w:rPr>
      </w:pPr>
      <w:bookmarkStart w:id="263" w:name="_heading=h.1syc3kdj02fw" w:colFirst="0" w:colLast="0"/>
      <w:bookmarkStart w:id="264" w:name="_Toc216434056"/>
      <w:bookmarkEnd w:id="263"/>
      <w:r>
        <w:rPr>
          <w:rFonts w:ascii="Calibri" w:eastAsia="Calibri" w:hAnsi="Calibri" w:cs="Calibri"/>
          <w:sz w:val="22"/>
          <w:szCs w:val="22"/>
        </w:rPr>
        <w:t>Commencement and deadline of service provision</w:t>
      </w:r>
      <w:bookmarkEnd w:id="264"/>
    </w:p>
    <w:p w14:paraId="58E27ABA" w14:textId="77777777" w:rsidR="003E1AC3" w:rsidRPr="003E1AC3" w:rsidRDefault="003E1AC3" w:rsidP="003E1AC3">
      <w:pPr>
        <w:widowControl w:val="0"/>
        <w:spacing w:before="120"/>
        <w:ind w:left="556"/>
        <w:jc w:val="both"/>
        <w:rPr>
          <w:ins w:id="265" w:author="expert.ef" w:date="2025-12-05T10:58:00Z"/>
          <w:rFonts w:asciiTheme="minorHAnsi" w:eastAsia="Times New Roman" w:hAnsiTheme="minorHAnsi" w:cs="Calibri"/>
          <w:sz w:val="22"/>
          <w:szCs w:val="22"/>
          <w:lang w:val="en-GB" w:eastAsia="fr-FR"/>
        </w:rPr>
      </w:pPr>
      <w:ins w:id="266" w:author="expert.ef" w:date="2025-12-05T10:58:00Z">
        <w:r w:rsidRPr="003E1AC3">
          <w:rPr>
            <w:rFonts w:asciiTheme="minorHAnsi" w:eastAsia="Times New Roman" w:hAnsiTheme="minorHAnsi" w:cs="Calibri"/>
            <w:sz w:val="22"/>
            <w:szCs w:val="22"/>
            <w:lang w:eastAsia="fr-FR"/>
          </w:rPr>
          <w:t xml:space="preserve">Please refer to the </w:t>
        </w:r>
        <w:proofErr w:type="gramStart"/>
        <w:r w:rsidRPr="003E1AC3">
          <w:rPr>
            <w:rFonts w:asciiTheme="minorHAnsi" w:eastAsia="Times New Roman" w:hAnsiTheme="minorHAnsi" w:cs="Calibri"/>
            <w:sz w:val="22"/>
            <w:szCs w:val="22"/>
            <w:lang w:eastAsia="fr-FR"/>
          </w:rPr>
          <w:t>deliverables</w:t>
        </w:r>
        <w:proofErr w:type="gramEnd"/>
        <w:r w:rsidRPr="003E1AC3">
          <w:rPr>
            <w:rFonts w:asciiTheme="minorHAnsi" w:eastAsia="Times New Roman" w:hAnsiTheme="minorHAnsi" w:cs="Calibri"/>
            <w:sz w:val="22"/>
            <w:szCs w:val="22"/>
            <w:lang w:eastAsia="fr-FR"/>
          </w:rPr>
          <w:t xml:space="preserve"> </w:t>
        </w:r>
        <w:r w:rsidRPr="00713416">
          <w:rPr>
            <w:rFonts w:asciiTheme="minorHAnsi" w:eastAsia="Times New Roman" w:hAnsiTheme="minorHAnsi" w:cs="Calibri"/>
            <w:sz w:val="22"/>
            <w:szCs w:val="22"/>
            <w:lang w:eastAsia="fr-FR"/>
          </w:rPr>
          <w:t xml:space="preserve">table </w:t>
        </w:r>
        <w:r w:rsidRPr="00713416">
          <w:rPr>
            <w:rFonts w:asciiTheme="minorHAnsi" w:eastAsia="Times New Roman" w:hAnsiTheme="minorHAnsi" w:cs="Calibri"/>
            <w:sz w:val="22"/>
            <w:szCs w:val="22"/>
            <w:lang w:eastAsia="fr-FR"/>
            <w:rPrChange w:id="267" w:author="Filin Florian" w:date="2025-12-10T17:10:00Z" w16du:dateUtc="2025-12-10T21:10:00Z">
              <w:rPr>
                <w:rFonts w:asciiTheme="minorHAnsi" w:eastAsia="Times New Roman" w:hAnsiTheme="minorHAnsi" w:cs="Calibri"/>
                <w:sz w:val="22"/>
                <w:szCs w:val="22"/>
                <w:highlight w:val="yellow"/>
                <w:lang w:eastAsia="fr-FR"/>
              </w:rPr>
            </w:rPrChange>
          </w:rPr>
          <w:t>(</w:t>
        </w:r>
        <w:r w:rsidRPr="00E05AC1">
          <w:rPr>
            <w:rFonts w:asciiTheme="minorHAnsi" w:eastAsia="Times New Roman" w:hAnsiTheme="minorHAnsi" w:cs="Calibri"/>
            <w:sz w:val="22"/>
            <w:szCs w:val="22"/>
            <w:u w:val="single"/>
            <w:lang w:eastAsia="fr-FR"/>
            <w:rPrChange w:id="268" w:author="Filin Florian" w:date="2025-12-12T12:14:00Z" w16du:dateUtc="2025-12-12T16:14:00Z">
              <w:rPr>
                <w:rFonts w:asciiTheme="minorHAnsi" w:eastAsia="Times New Roman" w:hAnsiTheme="minorHAnsi" w:cs="Calibri"/>
                <w:sz w:val="22"/>
                <w:szCs w:val="22"/>
                <w:highlight w:val="yellow"/>
                <w:lang w:eastAsia="fr-FR"/>
              </w:rPr>
            </w:rPrChange>
          </w:rPr>
          <w:t>article 6</w:t>
        </w:r>
        <w:r w:rsidRPr="00713416">
          <w:rPr>
            <w:rFonts w:asciiTheme="minorHAnsi" w:eastAsia="Times New Roman" w:hAnsiTheme="minorHAnsi" w:cs="Calibri"/>
            <w:sz w:val="22"/>
            <w:szCs w:val="22"/>
            <w:lang w:eastAsia="fr-FR"/>
          </w:rPr>
          <w:t>).</w:t>
        </w:r>
      </w:ins>
    </w:p>
    <w:p w14:paraId="0000008F" w14:textId="27DCB397" w:rsidR="00BE430B" w:rsidDel="003E1AC3" w:rsidRDefault="00F87E03">
      <w:pPr>
        <w:widowControl w:val="0"/>
        <w:spacing w:before="120"/>
        <w:ind w:left="556"/>
        <w:jc w:val="both"/>
        <w:rPr>
          <w:del w:id="269" w:author="expert.ef" w:date="2025-12-05T10:58:00Z"/>
          <w:rFonts w:ascii="Calibri" w:eastAsia="Calibri" w:hAnsi="Calibri" w:cs="Calibri"/>
          <w:sz w:val="22"/>
          <w:szCs w:val="22"/>
        </w:rPr>
      </w:pPr>
      <w:del w:id="270" w:author="expert.ef" w:date="2025-12-05T10:58:00Z">
        <w:r w:rsidDel="003E1AC3">
          <w:rPr>
            <w:rFonts w:ascii="Calibri" w:eastAsia="Calibri" w:hAnsi="Calibri" w:cs="Calibri"/>
            <w:sz w:val="22"/>
            <w:szCs w:val="22"/>
          </w:rPr>
          <w:delText xml:space="preserve">The service provision deadline under this </w:delText>
        </w:r>
        <w:r w:rsidDel="003E1AC3">
          <w:rPr>
            <w:rFonts w:ascii="Calibri" w:eastAsia="Calibri" w:hAnsi="Calibri" w:cs="Calibri"/>
            <w:smallCaps/>
            <w:sz w:val="22"/>
            <w:szCs w:val="22"/>
          </w:rPr>
          <w:delText xml:space="preserve">Contract </w:delText>
        </w:r>
        <w:r w:rsidDel="003E1AC3">
          <w:rPr>
            <w:rFonts w:ascii="Calibri" w:eastAsia="Calibri" w:hAnsi="Calibri" w:cs="Calibri"/>
            <w:sz w:val="22"/>
            <w:szCs w:val="22"/>
          </w:rPr>
          <w:delText xml:space="preserve">is 365 days from the award date of this </w:delText>
        </w:r>
        <w:r w:rsidDel="003E1AC3">
          <w:rPr>
            <w:rFonts w:ascii="Calibri" w:eastAsia="Calibri" w:hAnsi="Calibri" w:cs="Calibri"/>
            <w:smallCaps/>
            <w:sz w:val="22"/>
            <w:szCs w:val="22"/>
          </w:rPr>
          <w:delText>Contract.</w:delText>
        </w:r>
      </w:del>
    </w:p>
    <w:p w14:paraId="00000090" w14:textId="09619DA6" w:rsidR="00BE430B" w:rsidRDefault="00F87E03">
      <w:pPr>
        <w:widowControl w:val="0"/>
        <w:spacing w:before="120"/>
        <w:ind w:left="556"/>
        <w:jc w:val="both"/>
        <w:rPr>
          <w:rFonts w:ascii="Calibri" w:eastAsia="Calibri" w:hAnsi="Calibri" w:cs="Calibri"/>
          <w:sz w:val="22"/>
          <w:szCs w:val="22"/>
        </w:rPr>
      </w:pPr>
      <w:r>
        <w:rPr>
          <w:rFonts w:ascii="Calibri" w:eastAsia="Calibri" w:hAnsi="Calibri" w:cs="Calibri"/>
          <w:sz w:val="22"/>
          <w:szCs w:val="22"/>
        </w:rPr>
        <w:t>If all or some of the services</w:t>
      </w:r>
      <w:del w:id="271" w:author="Filin Florian" w:date="2025-12-10T17:20:00Z" w16du:dateUtc="2025-12-10T21:20:00Z">
        <w:r w:rsidDel="009D365D">
          <w:rPr>
            <w:rFonts w:ascii="Calibri" w:eastAsia="Calibri" w:hAnsi="Calibri" w:cs="Calibri"/>
            <w:sz w:val="22"/>
            <w:szCs w:val="22"/>
          </w:rPr>
          <w:delText>/supplies</w:delText>
        </w:r>
      </w:del>
      <w:r>
        <w:rPr>
          <w:rFonts w:ascii="Calibri" w:eastAsia="Calibri" w:hAnsi="Calibri" w:cs="Calibri"/>
          <w:sz w:val="22"/>
          <w:szCs w:val="22"/>
        </w:rPr>
        <w:t xml:space="preserve"> remain outstanding within the specified deadline, the </w:t>
      </w:r>
      <w:r>
        <w:rPr>
          <w:rFonts w:ascii="Calibri" w:eastAsia="Calibri" w:hAnsi="Calibri" w:cs="Calibri"/>
          <w:smallCaps/>
          <w:sz w:val="22"/>
          <w:szCs w:val="22"/>
        </w:rPr>
        <w:t>Contractor</w:t>
      </w:r>
      <w:r>
        <w:rPr>
          <w:rFonts w:ascii="Calibri" w:eastAsia="Calibri" w:hAnsi="Calibri" w:cs="Calibri"/>
          <w:sz w:val="22"/>
          <w:szCs w:val="22"/>
        </w:rPr>
        <w:t xml:space="preserve"> must immediately take all necessary steps to complete delivery without being able to claim any remuneration in this regard.</w:t>
      </w:r>
    </w:p>
    <w:p w14:paraId="00000091" w14:textId="77777777" w:rsidR="00BE430B" w:rsidRDefault="00F87E03">
      <w:pPr>
        <w:widowControl w:val="0"/>
        <w:numPr>
          <w:ilvl w:val="0"/>
          <w:numId w:val="16"/>
        </w:numPr>
        <w:pBdr>
          <w:top w:val="nil"/>
          <w:left w:val="nil"/>
          <w:bottom w:val="nil"/>
          <w:right w:val="nil"/>
          <w:between w:val="nil"/>
        </w:pBdr>
        <w:tabs>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FINANCIAL PROVISIONS</w:t>
      </w:r>
    </w:p>
    <w:p w14:paraId="00000092" w14:textId="77777777" w:rsidR="00BE430B" w:rsidRDefault="00F87E03">
      <w:pPr>
        <w:pStyle w:val="Titre2"/>
        <w:spacing w:before="120" w:after="60"/>
        <w:rPr>
          <w:rFonts w:ascii="Calibri" w:eastAsia="Calibri" w:hAnsi="Calibri" w:cs="Calibri"/>
          <w:sz w:val="22"/>
          <w:szCs w:val="22"/>
        </w:rPr>
      </w:pPr>
      <w:bookmarkStart w:id="272" w:name="_Toc216434057"/>
      <w:r>
        <w:rPr>
          <w:rFonts w:ascii="Calibri" w:eastAsia="Calibri" w:hAnsi="Calibri" w:cs="Calibri"/>
          <w:sz w:val="22"/>
          <w:szCs w:val="22"/>
        </w:rPr>
        <w:t>Amount of the Contract</w:t>
      </w:r>
      <w:bookmarkEnd w:id="272"/>
    </w:p>
    <w:p w14:paraId="00000093" w14:textId="6559CC83" w:rsidR="00BE430B" w:rsidRDefault="00F87E03">
      <w:pPr>
        <w:widowControl w:val="0"/>
        <w:spacing w:before="240" w:after="120"/>
        <w:ind w:left="561"/>
        <w:rPr>
          <w:rFonts w:ascii="Calibri" w:eastAsia="Calibri" w:hAnsi="Calibri" w:cs="Calibri"/>
          <w:sz w:val="22"/>
          <w:szCs w:val="22"/>
        </w:rPr>
      </w:pPr>
      <w:r>
        <w:rPr>
          <w:rFonts w:ascii="Calibri" w:eastAsia="Calibri" w:hAnsi="Calibri" w:cs="Calibri"/>
          <w:sz w:val="22"/>
          <w:szCs w:val="22"/>
        </w:rPr>
        <w:t xml:space="preserve">The estimated amount of the </w:t>
      </w:r>
      <w:r>
        <w:rPr>
          <w:rFonts w:ascii="Calibri" w:eastAsia="Calibri" w:hAnsi="Calibri" w:cs="Calibri"/>
          <w:smallCaps/>
          <w:sz w:val="22"/>
          <w:szCs w:val="22"/>
        </w:rPr>
        <w:t>Contract</w:t>
      </w:r>
      <w:r>
        <w:rPr>
          <w:rFonts w:ascii="Calibri" w:eastAsia="Calibri" w:hAnsi="Calibri" w:cs="Calibri"/>
          <w:sz w:val="22"/>
          <w:szCs w:val="22"/>
        </w:rPr>
        <w:t xml:space="preserve"> </w:t>
      </w:r>
      <w:r w:rsidRPr="00E05AC1">
        <w:rPr>
          <w:rFonts w:ascii="Calibri" w:eastAsia="Calibri" w:hAnsi="Calibri" w:cs="Calibri"/>
          <w:sz w:val="22"/>
          <w:szCs w:val="22"/>
        </w:rPr>
        <w:t xml:space="preserve">is: </w:t>
      </w:r>
      <w:del w:id="273" w:author="expert.ef" w:date="2025-12-05T10:58:00Z">
        <w:r w:rsidRPr="00E05AC1" w:rsidDel="003E1AC3">
          <w:rPr>
            <w:rFonts w:ascii="Calibri" w:eastAsia="Calibri" w:hAnsi="Calibri" w:cs="Calibri"/>
            <w:sz w:val="22"/>
            <w:szCs w:val="22"/>
            <w:rPrChange w:id="274" w:author="Filin Florian" w:date="2025-12-12T12:07:00Z" w16du:dateUtc="2025-12-12T16:07:00Z">
              <w:rPr>
                <w:rFonts w:ascii="Calibri" w:eastAsia="Calibri" w:hAnsi="Calibri" w:cs="Calibri"/>
                <w:sz w:val="22"/>
                <w:szCs w:val="22"/>
                <w:highlight w:val="yellow"/>
              </w:rPr>
            </w:rPrChange>
          </w:rPr>
          <w:delText>State amount in</w:delText>
        </w:r>
      </w:del>
      <w:ins w:id="275" w:author="expert.ef" w:date="2025-12-05T10:58:00Z">
        <w:r w:rsidR="003E1AC3" w:rsidRPr="00E05AC1">
          <w:rPr>
            <w:rFonts w:ascii="Calibri" w:eastAsia="Calibri" w:hAnsi="Calibri" w:cs="Calibri"/>
            <w:sz w:val="22"/>
            <w:szCs w:val="22"/>
            <w:rPrChange w:id="276" w:author="Filin Florian" w:date="2025-12-12T12:07:00Z" w16du:dateUtc="2025-12-12T16:07:00Z">
              <w:rPr>
                <w:rFonts w:ascii="Calibri" w:eastAsia="Calibri" w:hAnsi="Calibri" w:cs="Calibri"/>
                <w:sz w:val="22"/>
                <w:szCs w:val="22"/>
                <w:highlight w:val="yellow"/>
              </w:rPr>
            </w:rPrChange>
          </w:rPr>
          <w:t>XXXXX</w:t>
        </w:r>
      </w:ins>
      <w:r w:rsidRPr="00E05AC1">
        <w:rPr>
          <w:rFonts w:ascii="Calibri" w:eastAsia="Calibri" w:hAnsi="Calibri" w:cs="Calibri"/>
          <w:sz w:val="22"/>
          <w:szCs w:val="22"/>
          <w:rPrChange w:id="277" w:author="Filin Florian" w:date="2025-12-12T12:07:00Z" w16du:dateUtc="2025-12-12T16:07:00Z">
            <w:rPr>
              <w:rFonts w:ascii="Calibri" w:eastAsia="Calibri" w:hAnsi="Calibri" w:cs="Calibri"/>
              <w:sz w:val="22"/>
              <w:szCs w:val="22"/>
              <w:highlight w:val="yellow"/>
            </w:rPr>
          </w:rPrChange>
        </w:rPr>
        <w:t xml:space="preserve"> € exc. VAT</w:t>
      </w:r>
      <w:r w:rsidRPr="00E05AC1">
        <w:rPr>
          <w:rFonts w:ascii="Calibri" w:eastAsia="Calibri" w:hAnsi="Calibri" w:cs="Calibri"/>
          <w:sz w:val="22"/>
          <w:szCs w:val="22"/>
        </w:rPr>
        <w:t>.</w:t>
      </w:r>
    </w:p>
    <w:p w14:paraId="08042F07" w14:textId="77777777" w:rsidR="00F74CE0" w:rsidRDefault="00F74CE0" w:rsidP="00F74CE0">
      <w:pPr>
        <w:widowControl w:val="0"/>
        <w:spacing w:before="120"/>
        <w:ind w:left="561"/>
        <w:jc w:val="both"/>
        <w:rPr>
          <w:ins w:id="278" w:author="Filin Florian" w:date="2025-12-10T17:10:00Z" w16du:dateUtc="2025-12-10T21:10:00Z"/>
          <w:rFonts w:ascii="Calibri" w:eastAsia="Calibri" w:hAnsi="Calibri" w:cs="Calibri"/>
          <w:sz w:val="22"/>
          <w:szCs w:val="22"/>
        </w:rPr>
      </w:pPr>
      <w:ins w:id="279" w:author="Filin Florian" w:date="2025-12-10T17:10:00Z" w16du:dateUtc="2025-12-10T21:10:00Z">
        <w:r>
          <w:rPr>
            <w:rFonts w:ascii="Calibri" w:eastAsia="Calibri" w:hAnsi="Calibri" w:cs="Calibri"/>
            <w:sz w:val="22"/>
            <w:szCs w:val="22"/>
          </w:rPr>
          <w:t xml:space="preserve">The amount of the </w:t>
        </w:r>
        <w:r>
          <w:rPr>
            <w:rFonts w:ascii="Calibri" w:eastAsia="Calibri" w:hAnsi="Calibri" w:cs="Calibri"/>
            <w:smallCaps/>
            <w:sz w:val="22"/>
            <w:szCs w:val="22"/>
          </w:rPr>
          <w:t>Contract</w:t>
        </w:r>
        <w:r>
          <w:rPr>
            <w:rFonts w:ascii="Calibri" w:eastAsia="Calibri" w:hAnsi="Calibri" w:cs="Calibri"/>
            <w:sz w:val="22"/>
            <w:szCs w:val="22"/>
          </w:rPr>
          <w:t xml:space="preserve"> corresponds to the prices stated in the </w:t>
        </w:r>
        <w:proofErr w:type="gramStart"/>
        <w:r>
          <w:rPr>
            <w:rFonts w:ascii="Calibri" w:eastAsia="Calibri" w:hAnsi="Calibri" w:cs="Calibri"/>
            <w:sz w:val="22"/>
            <w:szCs w:val="22"/>
          </w:rPr>
          <w:t>Financial</w:t>
        </w:r>
        <w:proofErr w:type="gramEnd"/>
        <w:r>
          <w:rPr>
            <w:rFonts w:ascii="Calibri" w:eastAsia="Calibri" w:hAnsi="Calibri" w:cs="Calibri"/>
            <w:sz w:val="22"/>
            <w:szCs w:val="22"/>
          </w:rPr>
          <w:t xml:space="preserve"> breakdown, as applied to the quantities </w:t>
        </w:r>
        <w:proofErr w:type="gramStart"/>
        <w:r>
          <w:rPr>
            <w:rFonts w:ascii="Calibri" w:eastAsia="Calibri" w:hAnsi="Calibri" w:cs="Calibri"/>
            <w:sz w:val="22"/>
            <w:szCs w:val="22"/>
          </w:rPr>
          <w:t>actually delivered</w:t>
        </w:r>
        <w:proofErr w:type="gramEnd"/>
        <w:r>
          <w:rPr>
            <w:rFonts w:ascii="Calibri" w:eastAsia="Calibri" w:hAnsi="Calibri" w:cs="Calibri"/>
            <w:sz w:val="22"/>
            <w:szCs w:val="22"/>
          </w:rPr>
          <w:t>.</w:t>
        </w:r>
      </w:ins>
    </w:p>
    <w:p w14:paraId="238CE767" w14:textId="77777777" w:rsidR="00F74CE0" w:rsidRDefault="00F74CE0" w:rsidP="00F74CE0">
      <w:pPr>
        <w:pStyle w:val="u"/>
        <w:widowControl w:val="0"/>
        <w:spacing w:before="240" w:after="120"/>
        <w:ind w:left="561"/>
        <w:rPr>
          <w:ins w:id="280" w:author="Filin Florian" w:date="2025-12-10T17:10:00Z" w16du:dateUtc="2025-12-10T21:10:00Z"/>
          <w:rFonts w:asciiTheme="minorHAnsi" w:hAnsiTheme="minorHAnsi" w:cstheme="minorHAnsi"/>
          <w:szCs w:val="22"/>
          <w:lang w:val="en-GB"/>
        </w:rPr>
      </w:pPr>
      <w:ins w:id="281" w:author="Filin Florian" w:date="2025-12-10T17:10:00Z" w16du:dateUtc="2025-12-10T21:10:00Z">
        <w:r>
          <w:rPr>
            <w:rFonts w:asciiTheme="minorHAnsi" w:hAnsiTheme="minorHAnsi" w:cstheme="minorHAnsi"/>
            <w:szCs w:val="22"/>
          </w:rPr>
          <w:t xml:space="preserve">The fixed price of each item corresponds to the amount </w:t>
        </w:r>
        <w:r>
          <w:rPr>
            <w:rFonts w:asciiTheme="minorHAnsi" w:hAnsiTheme="minorHAnsi" w:cstheme="minorHAnsi"/>
            <w:smallCaps/>
            <w:szCs w:val="22"/>
          </w:rPr>
          <w:t xml:space="preserve">Expertise France </w:t>
        </w:r>
        <w:r>
          <w:rPr>
            <w:rFonts w:asciiTheme="minorHAnsi" w:hAnsiTheme="minorHAnsi" w:cstheme="minorHAnsi"/>
            <w:szCs w:val="22"/>
          </w:rPr>
          <w:t xml:space="preserve">undertakes to pay, after validation, all services/supplies due under the </w:t>
        </w:r>
        <w:r>
          <w:rPr>
            <w:rFonts w:asciiTheme="minorHAnsi" w:hAnsiTheme="minorHAnsi" w:cstheme="minorHAnsi"/>
            <w:smallCaps/>
          </w:rPr>
          <w:t>Contract</w:t>
        </w:r>
        <w:r>
          <w:rPr>
            <w:rFonts w:asciiTheme="minorHAnsi" w:hAnsiTheme="minorHAnsi" w:cstheme="minorHAnsi"/>
            <w:szCs w:val="22"/>
          </w:rPr>
          <w:t xml:space="preserve"> have been accepted without reservation. As pricing is fixed, it includes all costs relating to the corresponding service provision.</w:t>
        </w:r>
      </w:ins>
    </w:p>
    <w:p w14:paraId="00000094" w14:textId="2404A8DC" w:rsidR="00BE430B" w:rsidDel="00F74CE0" w:rsidRDefault="00F87E03">
      <w:pPr>
        <w:widowControl w:val="0"/>
        <w:spacing w:before="120"/>
        <w:ind w:left="561"/>
        <w:jc w:val="both"/>
        <w:rPr>
          <w:ins w:id="282" w:author="expert.ef" w:date="2025-12-05T10:59:00Z"/>
          <w:del w:id="283" w:author="Filin Florian" w:date="2025-12-10T17:10:00Z" w16du:dateUtc="2025-12-10T21:10:00Z"/>
          <w:rFonts w:ascii="Calibri" w:eastAsia="Calibri" w:hAnsi="Calibri" w:cs="Calibri"/>
          <w:sz w:val="22"/>
          <w:szCs w:val="22"/>
        </w:rPr>
      </w:pPr>
      <w:del w:id="284" w:author="Filin Florian" w:date="2025-12-10T17:10:00Z" w16du:dateUtc="2025-12-10T21:10:00Z">
        <w:r w:rsidDel="00F74CE0">
          <w:rPr>
            <w:rFonts w:ascii="Calibri" w:eastAsia="Calibri" w:hAnsi="Calibri" w:cs="Calibri"/>
            <w:sz w:val="22"/>
            <w:szCs w:val="22"/>
          </w:rPr>
          <w:delText xml:space="preserve">The amount of the </w:delText>
        </w:r>
        <w:r w:rsidDel="00F74CE0">
          <w:rPr>
            <w:rFonts w:ascii="Calibri" w:eastAsia="Calibri" w:hAnsi="Calibri" w:cs="Calibri"/>
            <w:smallCaps/>
            <w:sz w:val="22"/>
            <w:szCs w:val="22"/>
          </w:rPr>
          <w:delText>Contract</w:delText>
        </w:r>
        <w:r w:rsidDel="00F74CE0">
          <w:rPr>
            <w:rFonts w:ascii="Calibri" w:eastAsia="Calibri" w:hAnsi="Calibri" w:cs="Calibri"/>
            <w:sz w:val="22"/>
            <w:szCs w:val="22"/>
          </w:rPr>
          <w:delText xml:space="preserve"> corresponds to the prices stated in the unit pricing schedule below, as applied to the quantities actually delivered.</w:delText>
        </w:r>
      </w:del>
    </w:p>
    <w:p w14:paraId="02144337" w14:textId="3DF8ACA6" w:rsidR="003E1AC3" w:rsidDel="00F74CE0" w:rsidRDefault="003E1AC3">
      <w:pPr>
        <w:widowControl w:val="0"/>
        <w:spacing w:before="120"/>
        <w:ind w:left="561"/>
        <w:jc w:val="both"/>
        <w:rPr>
          <w:del w:id="285" w:author="Filin Florian" w:date="2025-12-10T17:10:00Z" w16du:dateUtc="2025-12-10T21:10:00Z"/>
          <w:rFonts w:ascii="Calibri" w:eastAsia="Calibri" w:hAnsi="Calibri" w:cs="Calibri"/>
          <w:sz w:val="22"/>
          <w:szCs w:val="22"/>
        </w:rPr>
      </w:pPr>
      <w:ins w:id="286" w:author="expert.ef" w:date="2025-12-05T10:59:00Z">
        <w:del w:id="287" w:author="Filin Florian" w:date="2025-12-10T17:10:00Z" w16du:dateUtc="2025-12-10T21:10:00Z">
          <w:r w:rsidRPr="003E1AC3" w:rsidDel="00F74CE0">
            <w:rPr>
              <w:rFonts w:ascii="Calibri" w:eastAsia="Calibri" w:hAnsi="Calibri" w:cs="Calibri"/>
              <w:sz w:val="22"/>
              <w:szCs w:val="22"/>
            </w:rPr>
            <w:delText>The fixed price of each item corresponds to the amount EXPERTISE FRANCE undertakes to pay, after validation, all services</w:delText>
          </w:r>
          <w:r w:rsidRPr="003E1AC3" w:rsidDel="00713416">
            <w:rPr>
              <w:rFonts w:ascii="Calibri" w:eastAsia="Calibri" w:hAnsi="Calibri" w:cs="Calibri"/>
              <w:sz w:val="22"/>
              <w:szCs w:val="22"/>
            </w:rPr>
            <w:delText>/supplies</w:delText>
          </w:r>
          <w:r w:rsidRPr="003E1AC3" w:rsidDel="00F74CE0">
            <w:rPr>
              <w:rFonts w:ascii="Calibri" w:eastAsia="Calibri" w:hAnsi="Calibri" w:cs="Calibri"/>
              <w:sz w:val="22"/>
              <w:szCs w:val="22"/>
            </w:rPr>
            <w:delText xml:space="preserve"> due under the CONTRACT have been accepted without reservation. As pricing is fixed, it includes all costs relating to the corresponding service provision.</w:delText>
          </w:r>
        </w:del>
      </w:ins>
    </w:p>
    <w:p w14:paraId="00000095" w14:textId="5A2B59C2" w:rsidR="00BE430B" w:rsidDel="003E1AC3" w:rsidRDefault="00F87E03">
      <w:pPr>
        <w:widowControl w:val="0"/>
        <w:spacing w:before="120"/>
        <w:ind w:left="561"/>
        <w:jc w:val="both"/>
        <w:rPr>
          <w:del w:id="288" w:author="expert.ef" w:date="2025-12-05T10:58:00Z"/>
          <w:rFonts w:ascii="Calibri" w:eastAsia="Calibri" w:hAnsi="Calibri" w:cs="Calibri"/>
          <w:sz w:val="22"/>
          <w:szCs w:val="22"/>
        </w:rPr>
      </w:pPr>
      <w:del w:id="289" w:author="expert.ef" w:date="2025-12-05T10:58:00Z">
        <w:r w:rsidDel="003E1AC3">
          <w:rPr>
            <w:rFonts w:ascii="Calibri" w:eastAsia="Calibri" w:hAnsi="Calibri" w:cs="Calibri"/>
            <w:sz w:val="22"/>
            <w:szCs w:val="22"/>
          </w:rPr>
          <w:delText xml:space="preserve">The unit prices below include all costs and expenses (including taxes of all kinds) which apply to the </w:delText>
        </w:r>
        <w:r w:rsidDel="003E1AC3">
          <w:rPr>
            <w:rFonts w:ascii="Calibri" w:eastAsia="Calibri" w:hAnsi="Calibri" w:cs="Calibri"/>
            <w:smallCaps/>
            <w:sz w:val="22"/>
            <w:szCs w:val="22"/>
          </w:rPr>
          <w:delText>Contractor</w:delText>
        </w:r>
        <w:r w:rsidDel="003E1AC3">
          <w:rPr>
            <w:rFonts w:ascii="Calibri" w:eastAsia="Calibri" w:hAnsi="Calibri" w:cs="Calibri"/>
            <w:sz w:val="22"/>
            <w:szCs w:val="22"/>
          </w:rPr>
          <w:delText xml:space="preserve"> under the </w:delText>
        </w:r>
        <w:r w:rsidDel="003E1AC3">
          <w:rPr>
            <w:rFonts w:ascii="Calibri" w:eastAsia="Calibri" w:hAnsi="Calibri" w:cs="Calibri"/>
            <w:smallCaps/>
            <w:sz w:val="22"/>
            <w:szCs w:val="22"/>
          </w:rPr>
          <w:delText>Contract</w:delText>
        </w:r>
        <w:r w:rsidDel="003E1AC3">
          <w:rPr>
            <w:rFonts w:ascii="Calibri" w:eastAsia="Calibri" w:hAnsi="Calibri" w:cs="Calibri"/>
            <w:sz w:val="22"/>
            <w:szCs w:val="22"/>
          </w:rPr>
          <w:delText>.</w:delText>
        </w:r>
      </w:del>
    </w:p>
    <w:p w14:paraId="00000096" w14:textId="4C1F5519" w:rsidR="00BE430B" w:rsidDel="003E1AC3" w:rsidRDefault="00BE430B">
      <w:pPr>
        <w:widowControl w:val="0"/>
        <w:spacing w:before="120"/>
        <w:ind w:left="561"/>
        <w:jc w:val="both"/>
        <w:rPr>
          <w:del w:id="290" w:author="expert.ef" w:date="2025-12-05T10:58:00Z"/>
          <w:rFonts w:ascii="Calibri" w:eastAsia="Calibri" w:hAnsi="Calibri" w:cs="Calibri"/>
          <w:sz w:val="22"/>
          <w:szCs w:val="22"/>
        </w:rPr>
      </w:pPr>
    </w:p>
    <w:tbl>
      <w:tblPr>
        <w:tblStyle w:val="a4"/>
        <w:tblpPr w:leftFromText="141" w:rightFromText="141" w:vertAnchor="text" w:tblpX="555"/>
        <w:tblW w:w="76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45"/>
        <w:gridCol w:w="1320"/>
        <w:gridCol w:w="1725"/>
        <w:gridCol w:w="2415"/>
      </w:tblGrid>
      <w:tr w:rsidR="00BE430B" w:rsidDel="003E1AC3" w14:paraId="027D912E" w14:textId="370F2EBC">
        <w:trPr>
          <w:trHeight w:val="375"/>
          <w:del w:id="291" w:author="expert.ef" w:date="2025-12-05T10:58:00Z"/>
        </w:trPr>
        <w:tc>
          <w:tcPr>
            <w:tcW w:w="2145" w:type="dxa"/>
          </w:tcPr>
          <w:p w14:paraId="00000097" w14:textId="36A3D59C" w:rsidR="00BE430B" w:rsidDel="003E1AC3" w:rsidRDefault="00F87E03">
            <w:pPr>
              <w:widowControl w:val="0"/>
              <w:spacing w:before="120"/>
              <w:ind w:left="562"/>
              <w:jc w:val="both"/>
              <w:rPr>
                <w:del w:id="292" w:author="expert.ef" w:date="2025-12-05T10:58:00Z"/>
                <w:rFonts w:ascii="Calibri" w:eastAsia="Calibri" w:hAnsi="Calibri" w:cs="Calibri"/>
                <w:sz w:val="22"/>
                <w:szCs w:val="22"/>
              </w:rPr>
            </w:pPr>
            <w:del w:id="293" w:author="expert.ef" w:date="2025-12-05T10:58:00Z">
              <w:r w:rsidDel="003E1AC3">
                <w:rPr>
                  <w:rFonts w:ascii="Calibri" w:eastAsia="Calibri" w:hAnsi="Calibri" w:cs="Calibri"/>
                  <w:sz w:val="22"/>
                  <w:szCs w:val="22"/>
                </w:rPr>
                <w:delText>Price heading</w:delText>
              </w:r>
            </w:del>
          </w:p>
        </w:tc>
        <w:tc>
          <w:tcPr>
            <w:tcW w:w="1320" w:type="dxa"/>
          </w:tcPr>
          <w:p w14:paraId="00000098" w14:textId="199E523F" w:rsidR="00BE430B" w:rsidDel="003E1AC3" w:rsidRDefault="00F87E03">
            <w:pPr>
              <w:widowControl w:val="0"/>
              <w:spacing w:before="120"/>
              <w:ind w:left="562"/>
              <w:jc w:val="both"/>
              <w:rPr>
                <w:del w:id="294" w:author="expert.ef" w:date="2025-12-05T10:58:00Z"/>
                <w:rFonts w:ascii="Calibri" w:eastAsia="Calibri" w:hAnsi="Calibri" w:cs="Calibri"/>
                <w:sz w:val="22"/>
                <w:szCs w:val="22"/>
              </w:rPr>
            </w:pPr>
            <w:del w:id="295" w:author="expert.ef" w:date="2025-12-05T10:58:00Z">
              <w:r w:rsidDel="003E1AC3">
                <w:rPr>
                  <w:rFonts w:ascii="Calibri" w:eastAsia="Calibri" w:hAnsi="Calibri" w:cs="Calibri"/>
                  <w:sz w:val="22"/>
                  <w:szCs w:val="22"/>
                </w:rPr>
                <w:delText>Unit</w:delText>
              </w:r>
            </w:del>
          </w:p>
        </w:tc>
        <w:tc>
          <w:tcPr>
            <w:tcW w:w="1725" w:type="dxa"/>
          </w:tcPr>
          <w:p w14:paraId="00000099" w14:textId="686D61EE" w:rsidR="00BE430B" w:rsidDel="003E1AC3" w:rsidRDefault="00F87E03">
            <w:pPr>
              <w:widowControl w:val="0"/>
              <w:spacing w:before="120"/>
              <w:ind w:left="562"/>
              <w:jc w:val="both"/>
              <w:rPr>
                <w:del w:id="296" w:author="expert.ef" w:date="2025-12-05T10:58:00Z"/>
                <w:rFonts w:ascii="Calibri" w:eastAsia="Calibri" w:hAnsi="Calibri" w:cs="Calibri"/>
                <w:sz w:val="22"/>
                <w:szCs w:val="22"/>
              </w:rPr>
            </w:pPr>
            <w:del w:id="297" w:author="expert.ef" w:date="2025-12-05T10:58:00Z">
              <w:r w:rsidDel="003E1AC3">
                <w:rPr>
                  <w:rFonts w:ascii="Calibri" w:eastAsia="Calibri" w:hAnsi="Calibri" w:cs="Calibri"/>
                  <w:sz w:val="22"/>
                  <w:szCs w:val="22"/>
                </w:rPr>
                <w:delText>Unit price in € exc. VAT</w:delText>
              </w:r>
            </w:del>
          </w:p>
        </w:tc>
        <w:tc>
          <w:tcPr>
            <w:tcW w:w="2415" w:type="dxa"/>
          </w:tcPr>
          <w:p w14:paraId="0000009A" w14:textId="50C52AFE" w:rsidR="00BE430B" w:rsidDel="003E1AC3" w:rsidRDefault="00F87E03">
            <w:pPr>
              <w:widowControl w:val="0"/>
              <w:spacing w:before="120"/>
              <w:ind w:left="562"/>
              <w:jc w:val="both"/>
              <w:rPr>
                <w:del w:id="298" w:author="expert.ef" w:date="2025-12-05T10:58:00Z"/>
                <w:rFonts w:ascii="Calibri" w:eastAsia="Calibri" w:hAnsi="Calibri" w:cs="Calibri"/>
                <w:sz w:val="22"/>
                <w:szCs w:val="22"/>
              </w:rPr>
            </w:pPr>
            <w:del w:id="299" w:author="expert.ef" w:date="2025-12-05T10:58:00Z">
              <w:r w:rsidDel="003E1AC3">
                <w:rPr>
                  <w:rFonts w:ascii="Calibri" w:eastAsia="Calibri" w:hAnsi="Calibri" w:cs="Calibri"/>
                  <w:sz w:val="22"/>
                  <w:szCs w:val="22"/>
                </w:rPr>
                <w:delText>Applicable VAT (rate: ……%)</w:delText>
              </w:r>
            </w:del>
          </w:p>
        </w:tc>
      </w:tr>
      <w:tr w:rsidR="00BE430B" w:rsidDel="003E1AC3" w14:paraId="2637415E" w14:textId="397E3DBA">
        <w:trPr>
          <w:trHeight w:val="283"/>
          <w:del w:id="300" w:author="expert.ef" w:date="2025-12-05T10:58:00Z"/>
        </w:trPr>
        <w:tc>
          <w:tcPr>
            <w:tcW w:w="2145" w:type="dxa"/>
          </w:tcPr>
          <w:p w14:paraId="0000009B" w14:textId="5C80C1AE" w:rsidR="00BE430B" w:rsidDel="003E1AC3" w:rsidRDefault="00BE430B">
            <w:pPr>
              <w:widowControl w:val="0"/>
              <w:spacing w:before="120"/>
              <w:ind w:left="562"/>
              <w:jc w:val="both"/>
              <w:rPr>
                <w:del w:id="301" w:author="expert.ef" w:date="2025-12-05T10:58:00Z"/>
                <w:rFonts w:ascii="Calibri" w:eastAsia="Calibri" w:hAnsi="Calibri" w:cs="Calibri"/>
                <w:sz w:val="22"/>
                <w:szCs w:val="22"/>
              </w:rPr>
            </w:pPr>
          </w:p>
        </w:tc>
        <w:tc>
          <w:tcPr>
            <w:tcW w:w="1320" w:type="dxa"/>
          </w:tcPr>
          <w:p w14:paraId="0000009C" w14:textId="529312D1" w:rsidR="00BE430B" w:rsidDel="003E1AC3" w:rsidRDefault="00BE430B">
            <w:pPr>
              <w:widowControl w:val="0"/>
              <w:spacing w:before="120"/>
              <w:ind w:left="562"/>
              <w:jc w:val="both"/>
              <w:rPr>
                <w:del w:id="302" w:author="expert.ef" w:date="2025-12-05T10:58:00Z"/>
                <w:rFonts w:ascii="Calibri" w:eastAsia="Calibri" w:hAnsi="Calibri" w:cs="Calibri"/>
                <w:sz w:val="22"/>
                <w:szCs w:val="22"/>
              </w:rPr>
            </w:pPr>
          </w:p>
        </w:tc>
        <w:tc>
          <w:tcPr>
            <w:tcW w:w="1725" w:type="dxa"/>
          </w:tcPr>
          <w:p w14:paraId="0000009D" w14:textId="6F45B743" w:rsidR="00BE430B" w:rsidDel="003E1AC3" w:rsidRDefault="00BE430B">
            <w:pPr>
              <w:widowControl w:val="0"/>
              <w:spacing w:before="120"/>
              <w:ind w:left="562"/>
              <w:jc w:val="both"/>
              <w:rPr>
                <w:del w:id="303" w:author="expert.ef" w:date="2025-12-05T10:58:00Z"/>
                <w:rFonts w:ascii="Calibri" w:eastAsia="Calibri" w:hAnsi="Calibri" w:cs="Calibri"/>
                <w:sz w:val="22"/>
                <w:szCs w:val="22"/>
              </w:rPr>
            </w:pPr>
          </w:p>
        </w:tc>
        <w:tc>
          <w:tcPr>
            <w:tcW w:w="2415" w:type="dxa"/>
          </w:tcPr>
          <w:p w14:paraId="0000009E" w14:textId="60946F49" w:rsidR="00BE430B" w:rsidDel="003E1AC3" w:rsidRDefault="00BE430B">
            <w:pPr>
              <w:widowControl w:val="0"/>
              <w:spacing w:before="120"/>
              <w:ind w:left="562"/>
              <w:jc w:val="both"/>
              <w:rPr>
                <w:del w:id="304" w:author="expert.ef" w:date="2025-12-05T10:58:00Z"/>
                <w:rFonts w:ascii="Calibri" w:eastAsia="Calibri" w:hAnsi="Calibri" w:cs="Calibri"/>
                <w:sz w:val="22"/>
                <w:szCs w:val="22"/>
              </w:rPr>
            </w:pPr>
          </w:p>
        </w:tc>
      </w:tr>
      <w:tr w:rsidR="00BE430B" w:rsidDel="003E1AC3" w14:paraId="30D37AB5" w14:textId="31C59AC3">
        <w:trPr>
          <w:trHeight w:val="350"/>
          <w:del w:id="305" w:author="expert.ef" w:date="2025-12-05T10:58:00Z"/>
        </w:trPr>
        <w:tc>
          <w:tcPr>
            <w:tcW w:w="2145" w:type="dxa"/>
            <w:tcBorders>
              <w:bottom w:val="single" w:sz="4" w:space="0" w:color="000000"/>
            </w:tcBorders>
          </w:tcPr>
          <w:p w14:paraId="0000009F" w14:textId="3B12EC3A" w:rsidR="00BE430B" w:rsidDel="003E1AC3" w:rsidRDefault="00BE430B">
            <w:pPr>
              <w:widowControl w:val="0"/>
              <w:spacing w:before="120"/>
              <w:ind w:left="562"/>
              <w:jc w:val="both"/>
              <w:rPr>
                <w:del w:id="306" w:author="expert.ef" w:date="2025-12-05T10:58:00Z"/>
                <w:rFonts w:ascii="Calibri" w:eastAsia="Calibri" w:hAnsi="Calibri" w:cs="Calibri"/>
                <w:sz w:val="22"/>
                <w:szCs w:val="22"/>
              </w:rPr>
            </w:pPr>
          </w:p>
        </w:tc>
        <w:tc>
          <w:tcPr>
            <w:tcW w:w="1320" w:type="dxa"/>
          </w:tcPr>
          <w:p w14:paraId="000000A0" w14:textId="5FFD36E0" w:rsidR="00BE430B" w:rsidDel="003E1AC3" w:rsidRDefault="00BE430B">
            <w:pPr>
              <w:widowControl w:val="0"/>
              <w:spacing w:before="120"/>
              <w:ind w:left="562"/>
              <w:jc w:val="both"/>
              <w:rPr>
                <w:del w:id="307" w:author="expert.ef" w:date="2025-12-05T10:58:00Z"/>
                <w:rFonts w:ascii="Calibri" w:eastAsia="Calibri" w:hAnsi="Calibri" w:cs="Calibri"/>
                <w:sz w:val="22"/>
                <w:szCs w:val="22"/>
              </w:rPr>
            </w:pPr>
          </w:p>
        </w:tc>
        <w:tc>
          <w:tcPr>
            <w:tcW w:w="1725" w:type="dxa"/>
          </w:tcPr>
          <w:p w14:paraId="000000A1" w14:textId="102F05FF" w:rsidR="00BE430B" w:rsidDel="003E1AC3" w:rsidRDefault="00BE430B">
            <w:pPr>
              <w:widowControl w:val="0"/>
              <w:spacing w:before="120"/>
              <w:ind w:left="562"/>
              <w:jc w:val="both"/>
              <w:rPr>
                <w:del w:id="308" w:author="expert.ef" w:date="2025-12-05T10:58:00Z"/>
                <w:rFonts w:ascii="Calibri" w:eastAsia="Calibri" w:hAnsi="Calibri" w:cs="Calibri"/>
                <w:sz w:val="22"/>
                <w:szCs w:val="22"/>
              </w:rPr>
            </w:pPr>
          </w:p>
        </w:tc>
        <w:tc>
          <w:tcPr>
            <w:tcW w:w="2415" w:type="dxa"/>
          </w:tcPr>
          <w:p w14:paraId="000000A2" w14:textId="7705BA36" w:rsidR="00BE430B" w:rsidDel="003E1AC3" w:rsidRDefault="00BE430B">
            <w:pPr>
              <w:widowControl w:val="0"/>
              <w:spacing w:before="120"/>
              <w:ind w:left="562"/>
              <w:jc w:val="both"/>
              <w:rPr>
                <w:del w:id="309" w:author="expert.ef" w:date="2025-12-05T10:58:00Z"/>
                <w:rFonts w:ascii="Calibri" w:eastAsia="Calibri" w:hAnsi="Calibri" w:cs="Calibri"/>
                <w:sz w:val="22"/>
                <w:szCs w:val="22"/>
              </w:rPr>
            </w:pPr>
          </w:p>
        </w:tc>
      </w:tr>
      <w:tr w:rsidR="00BE430B" w:rsidDel="003E1AC3" w14:paraId="3C174E24" w14:textId="0DC38AF7">
        <w:trPr>
          <w:trHeight w:val="350"/>
          <w:del w:id="310" w:author="expert.ef" w:date="2025-12-05T10:58:00Z"/>
        </w:trPr>
        <w:tc>
          <w:tcPr>
            <w:tcW w:w="2145" w:type="dxa"/>
            <w:tcBorders>
              <w:bottom w:val="single" w:sz="4" w:space="0" w:color="000000"/>
            </w:tcBorders>
          </w:tcPr>
          <w:p w14:paraId="000000A3" w14:textId="04CEE91C" w:rsidR="00BE430B" w:rsidDel="003E1AC3" w:rsidRDefault="00BE430B">
            <w:pPr>
              <w:widowControl w:val="0"/>
              <w:spacing w:before="120"/>
              <w:ind w:left="562"/>
              <w:jc w:val="both"/>
              <w:rPr>
                <w:del w:id="311" w:author="expert.ef" w:date="2025-12-05T10:58:00Z"/>
                <w:rFonts w:ascii="Calibri" w:eastAsia="Calibri" w:hAnsi="Calibri" w:cs="Calibri"/>
                <w:sz w:val="22"/>
                <w:szCs w:val="22"/>
              </w:rPr>
            </w:pPr>
          </w:p>
        </w:tc>
        <w:tc>
          <w:tcPr>
            <w:tcW w:w="1320" w:type="dxa"/>
          </w:tcPr>
          <w:p w14:paraId="000000A4" w14:textId="10D1887A" w:rsidR="00BE430B" w:rsidDel="003E1AC3" w:rsidRDefault="00BE430B">
            <w:pPr>
              <w:widowControl w:val="0"/>
              <w:spacing w:before="120"/>
              <w:ind w:left="562"/>
              <w:jc w:val="both"/>
              <w:rPr>
                <w:del w:id="312" w:author="expert.ef" w:date="2025-12-05T10:58:00Z"/>
                <w:rFonts w:ascii="Calibri" w:eastAsia="Calibri" w:hAnsi="Calibri" w:cs="Calibri"/>
                <w:sz w:val="22"/>
                <w:szCs w:val="22"/>
              </w:rPr>
            </w:pPr>
          </w:p>
        </w:tc>
        <w:tc>
          <w:tcPr>
            <w:tcW w:w="1725" w:type="dxa"/>
          </w:tcPr>
          <w:p w14:paraId="000000A5" w14:textId="516D77BA" w:rsidR="00BE430B" w:rsidDel="003E1AC3" w:rsidRDefault="00BE430B">
            <w:pPr>
              <w:widowControl w:val="0"/>
              <w:spacing w:before="120"/>
              <w:ind w:left="562"/>
              <w:jc w:val="both"/>
              <w:rPr>
                <w:del w:id="313" w:author="expert.ef" w:date="2025-12-05T10:58:00Z"/>
                <w:rFonts w:ascii="Calibri" w:eastAsia="Calibri" w:hAnsi="Calibri" w:cs="Calibri"/>
                <w:sz w:val="22"/>
                <w:szCs w:val="22"/>
              </w:rPr>
            </w:pPr>
          </w:p>
        </w:tc>
        <w:tc>
          <w:tcPr>
            <w:tcW w:w="2415" w:type="dxa"/>
          </w:tcPr>
          <w:p w14:paraId="000000A6" w14:textId="6F96F861" w:rsidR="00BE430B" w:rsidDel="003E1AC3" w:rsidRDefault="00BE430B">
            <w:pPr>
              <w:widowControl w:val="0"/>
              <w:spacing w:before="120"/>
              <w:ind w:left="562"/>
              <w:jc w:val="both"/>
              <w:rPr>
                <w:del w:id="314" w:author="expert.ef" w:date="2025-12-05T10:58:00Z"/>
                <w:rFonts w:ascii="Calibri" w:eastAsia="Calibri" w:hAnsi="Calibri" w:cs="Calibri"/>
                <w:sz w:val="22"/>
                <w:szCs w:val="22"/>
              </w:rPr>
            </w:pPr>
          </w:p>
        </w:tc>
      </w:tr>
      <w:tr w:rsidR="00BE430B" w:rsidDel="003E1AC3" w14:paraId="651D937E" w14:textId="609FE184">
        <w:trPr>
          <w:trHeight w:val="392"/>
          <w:del w:id="315" w:author="expert.ef" w:date="2025-12-05T10:58:00Z"/>
        </w:trPr>
        <w:tc>
          <w:tcPr>
            <w:tcW w:w="2145" w:type="dxa"/>
            <w:tcBorders>
              <w:bottom w:val="single" w:sz="4" w:space="0" w:color="000000"/>
            </w:tcBorders>
          </w:tcPr>
          <w:p w14:paraId="000000A7" w14:textId="21B6E499" w:rsidR="00BE430B" w:rsidDel="003E1AC3" w:rsidRDefault="00BE430B">
            <w:pPr>
              <w:widowControl w:val="0"/>
              <w:spacing w:before="120"/>
              <w:ind w:left="562"/>
              <w:jc w:val="both"/>
              <w:rPr>
                <w:del w:id="316" w:author="expert.ef" w:date="2025-12-05T10:58:00Z"/>
                <w:rFonts w:ascii="Calibri" w:eastAsia="Calibri" w:hAnsi="Calibri" w:cs="Calibri"/>
                <w:sz w:val="22"/>
                <w:szCs w:val="22"/>
              </w:rPr>
            </w:pPr>
          </w:p>
        </w:tc>
        <w:tc>
          <w:tcPr>
            <w:tcW w:w="1320" w:type="dxa"/>
          </w:tcPr>
          <w:p w14:paraId="000000A8" w14:textId="006C8446" w:rsidR="00BE430B" w:rsidDel="003E1AC3" w:rsidRDefault="00BE430B">
            <w:pPr>
              <w:widowControl w:val="0"/>
              <w:spacing w:before="120"/>
              <w:ind w:left="562"/>
              <w:jc w:val="both"/>
              <w:rPr>
                <w:del w:id="317" w:author="expert.ef" w:date="2025-12-05T10:58:00Z"/>
                <w:rFonts w:ascii="Calibri" w:eastAsia="Calibri" w:hAnsi="Calibri" w:cs="Calibri"/>
                <w:sz w:val="22"/>
                <w:szCs w:val="22"/>
              </w:rPr>
            </w:pPr>
          </w:p>
        </w:tc>
        <w:tc>
          <w:tcPr>
            <w:tcW w:w="1725" w:type="dxa"/>
          </w:tcPr>
          <w:p w14:paraId="000000A9" w14:textId="5E1B17DE" w:rsidR="00BE430B" w:rsidDel="003E1AC3" w:rsidRDefault="00BE430B">
            <w:pPr>
              <w:widowControl w:val="0"/>
              <w:spacing w:before="120"/>
              <w:ind w:left="562"/>
              <w:jc w:val="both"/>
              <w:rPr>
                <w:del w:id="318" w:author="expert.ef" w:date="2025-12-05T10:58:00Z"/>
                <w:rFonts w:ascii="Calibri" w:eastAsia="Calibri" w:hAnsi="Calibri" w:cs="Calibri"/>
                <w:sz w:val="22"/>
                <w:szCs w:val="22"/>
              </w:rPr>
            </w:pPr>
          </w:p>
        </w:tc>
        <w:tc>
          <w:tcPr>
            <w:tcW w:w="2415" w:type="dxa"/>
          </w:tcPr>
          <w:p w14:paraId="000000AA" w14:textId="506F8075" w:rsidR="00BE430B" w:rsidDel="003E1AC3" w:rsidRDefault="00BE430B">
            <w:pPr>
              <w:widowControl w:val="0"/>
              <w:spacing w:before="120"/>
              <w:ind w:left="562"/>
              <w:jc w:val="both"/>
              <w:rPr>
                <w:del w:id="319" w:author="expert.ef" w:date="2025-12-05T10:58:00Z"/>
                <w:rFonts w:ascii="Calibri" w:eastAsia="Calibri" w:hAnsi="Calibri" w:cs="Calibri"/>
                <w:sz w:val="22"/>
                <w:szCs w:val="22"/>
              </w:rPr>
            </w:pPr>
          </w:p>
        </w:tc>
      </w:tr>
      <w:tr w:rsidR="00BE430B" w:rsidDel="003E1AC3" w14:paraId="3AB02F80" w14:textId="2B911449">
        <w:trPr>
          <w:trHeight w:val="392"/>
          <w:del w:id="320" w:author="expert.ef" w:date="2025-12-05T10:58:00Z"/>
        </w:trPr>
        <w:tc>
          <w:tcPr>
            <w:tcW w:w="2145" w:type="dxa"/>
            <w:tcBorders>
              <w:bottom w:val="single" w:sz="4" w:space="0" w:color="000000"/>
            </w:tcBorders>
          </w:tcPr>
          <w:p w14:paraId="000000AB" w14:textId="709B7D0F" w:rsidR="00BE430B" w:rsidDel="003E1AC3" w:rsidRDefault="00BE430B">
            <w:pPr>
              <w:widowControl w:val="0"/>
              <w:spacing w:before="120"/>
              <w:ind w:left="562"/>
              <w:jc w:val="both"/>
              <w:rPr>
                <w:del w:id="321" w:author="expert.ef" w:date="2025-12-05T10:58:00Z"/>
                <w:rFonts w:ascii="Calibri" w:eastAsia="Calibri" w:hAnsi="Calibri" w:cs="Calibri"/>
                <w:sz w:val="22"/>
                <w:szCs w:val="22"/>
              </w:rPr>
            </w:pPr>
          </w:p>
        </w:tc>
        <w:tc>
          <w:tcPr>
            <w:tcW w:w="1320" w:type="dxa"/>
          </w:tcPr>
          <w:p w14:paraId="000000AC" w14:textId="1819AF2C" w:rsidR="00BE430B" w:rsidDel="003E1AC3" w:rsidRDefault="00BE430B">
            <w:pPr>
              <w:widowControl w:val="0"/>
              <w:spacing w:before="120"/>
              <w:ind w:left="562"/>
              <w:jc w:val="both"/>
              <w:rPr>
                <w:del w:id="322" w:author="expert.ef" w:date="2025-12-05T10:58:00Z"/>
                <w:rFonts w:ascii="Calibri" w:eastAsia="Calibri" w:hAnsi="Calibri" w:cs="Calibri"/>
                <w:sz w:val="22"/>
                <w:szCs w:val="22"/>
              </w:rPr>
            </w:pPr>
          </w:p>
        </w:tc>
        <w:tc>
          <w:tcPr>
            <w:tcW w:w="1725" w:type="dxa"/>
          </w:tcPr>
          <w:p w14:paraId="000000AD" w14:textId="2C61F53D" w:rsidR="00BE430B" w:rsidDel="003E1AC3" w:rsidRDefault="00BE430B">
            <w:pPr>
              <w:widowControl w:val="0"/>
              <w:spacing w:before="120"/>
              <w:ind w:left="562"/>
              <w:jc w:val="both"/>
              <w:rPr>
                <w:del w:id="323" w:author="expert.ef" w:date="2025-12-05T10:58:00Z"/>
                <w:rFonts w:ascii="Calibri" w:eastAsia="Calibri" w:hAnsi="Calibri" w:cs="Calibri"/>
                <w:sz w:val="22"/>
                <w:szCs w:val="22"/>
              </w:rPr>
            </w:pPr>
          </w:p>
        </w:tc>
        <w:tc>
          <w:tcPr>
            <w:tcW w:w="2415" w:type="dxa"/>
          </w:tcPr>
          <w:p w14:paraId="000000AE" w14:textId="4509FF39" w:rsidR="00BE430B" w:rsidDel="003E1AC3" w:rsidRDefault="00BE430B">
            <w:pPr>
              <w:widowControl w:val="0"/>
              <w:spacing w:before="120"/>
              <w:ind w:left="562"/>
              <w:jc w:val="both"/>
              <w:rPr>
                <w:del w:id="324" w:author="expert.ef" w:date="2025-12-05T10:58:00Z"/>
                <w:rFonts w:ascii="Calibri" w:eastAsia="Calibri" w:hAnsi="Calibri" w:cs="Calibri"/>
                <w:sz w:val="22"/>
                <w:szCs w:val="22"/>
              </w:rPr>
            </w:pPr>
          </w:p>
        </w:tc>
      </w:tr>
    </w:tbl>
    <w:p w14:paraId="000000AF" w14:textId="77C4018B" w:rsidR="00BE430B" w:rsidDel="003E1AC3" w:rsidRDefault="00BE430B">
      <w:pPr>
        <w:widowControl w:val="0"/>
        <w:spacing w:before="120"/>
        <w:ind w:left="561"/>
        <w:jc w:val="both"/>
        <w:rPr>
          <w:del w:id="325" w:author="expert.ef" w:date="2025-12-05T10:58:00Z"/>
          <w:rFonts w:ascii="Calibri" w:eastAsia="Calibri" w:hAnsi="Calibri" w:cs="Calibri"/>
        </w:rPr>
      </w:pPr>
    </w:p>
    <w:p w14:paraId="000000B0" w14:textId="357C2736" w:rsidR="00BE430B" w:rsidDel="003E1AC3" w:rsidRDefault="00BE430B">
      <w:pPr>
        <w:widowControl w:val="0"/>
        <w:spacing w:before="120"/>
        <w:ind w:left="562"/>
        <w:jc w:val="both"/>
        <w:rPr>
          <w:del w:id="326" w:author="expert.ef" w:date="2025-12-05T10:58:00Z"/>
          <w:rFonts w:ascii="Calibri" w:eastAsia="Calibri" w:hAnsi="Calibri" w:cs="Calibri"/>
        </w:rPr>
      </w:pPr>
    </w:p>
    <w:p w14:paraId="000000B1" w14:textId="76F903E0" w:rsidR="00BE430B" w:rsidDel="003E1AC3" w:rsidRDefault="00BE430B">
      <w:pPr>
        <w:widowControl w:val="0"/>
        <w:spacing w:before="120"/>
        <w:ind w:left="562"/>
        <w:jc w:val="both"/>
        <w:rPr>
          <w:del w:id="327" w:author="expert.ef" w:date="2025-12-05T10:58:00Z"/>
          <w:rFonts w:ascii="Calibri" w:eastAsia="Calibri" w:hAnsi="Calibri" w:cs="Calibri"/>
        </w:rPr>
      </w:pPr>
    </w:p>
    <w:p w14:paraId="000000B2" w14:textId="4A16B098" w:rsidR="00BE430B" w:rsidDel="003E1AC3" w:rsidRDefault="00BE430B">
      <w:pPr>
        <w:widowControl w:val="0"/>
        <w:spacing w:before="120"/>
        <w:ind w:left="561"/>
        <w:jc w:val="both"/>
        <w:rPr>
          <w:del w:id="328" w:author="expert.ef" w:date="2025-12-05T10:58:00Z"/>
          <w:rFonts w:ascii="Calibri" w:eastAsia="Calibri" w:hAnsi="Calibri" w:cs="Calibri"/>
        </w:rPr>
      </w:pPr>
    </w:p>
    <w:p w14:paraId="000000B3" w14:textId="638199BF" w:rsidR="00BE430B" w:rsidDel="003E1AC3" w:rsidRDefault="00BE430B">
      <w:pPr>
        <w:widowControl w:val="0"/>
        <w:spacing w:before="240" w:after="120"/>
        <w:ind w:left="562"/>
        <w:rPr>
          <w:del w:id="329" w:author="expert.ef" w:date="2025-12-05T10:58:00Z"/>
          <w:rFonts w:ascii="Calibri" w:eastAsia="Calibri" w:hAnsi="Calibri" w:cs="Calibri"/>
        </w:rPr>
      </w:pPr>
    </w:p>
    <w:p w14:paraId="000000B4" w14:textId="7DF42F1E" w:rsidR="00BE430B" w:rsidDel="003E1AC3" w:rsidRDefault="00BE430B">
      <w:pPr>
        <w:widowControl w:val="0"/>
        <w:spacing w:before="240" w:after="120"/>
        <w:ind w:left="562"/>
        <w:rPr>
          <w:del w:id="330" w:author="expert.ef" w:date="2025-12-05T10:58:00Z"/>
          <w:rFonts w:ascii="Calibri" w:eastAsia="Calibri" w:hAnsi="Calibri" w:cs="Calibri"/>
        </w:rPr>
      </w:pPr>
    </w:p>
    <w:p w14:paraId="000000B5" w14:textId="1BC07FF8" w:rsidR="00BE430B" w:rsidDel="003E1AC3" w:rsidRDefault="00BE430B">
      <w:pPr>
        <w:widowControl w:val="0"/>
        <w:spacing w:after="120"/>
        <w:jc w:val="both"/>
        <w:rPr>
          <w:del w:id="331" w:author="expert.ef" w:date="2025-12-05T10:58:00Z"/>
          <w:rFonts w:ascii="Calibri" w:eastAsia="Calibri" w:hAnsi="Calibri" w:cs="Calibri"/>
          <w:sz w:val="22"/>
          <w:szCs w:val="22"/>
        </w:rPr>
      </w:pPr>
    </w:p>
    <w:p w14:paraId="000000B6" w14:textId="42FA207D" w:rsidR="00BE430B" w:rsidDel="003E1AC3" w:rsidRDefault="00BE430B">
      <w:pPr>
        <w:widowControl w:val="0"/>
        <w:spacing w:after="120"/>
        <w:jc w:val="both"/>
        <w:rPr>
          <w:del w:id="332" w:author="expert.ef" w:date="2025-12-05T10:58:00Z"/>
          <w:rFonts w:ascii="Calibri" w:eastAsia="Calibri" w:hAnsi="Calibri" w:cs="Calibri"/>
          <w:sz w:val="22"/>
          <w:szCs w:val="22"/>
        </w:rPr>
      </w:pPr>
    </w:p>
    <w:p w14:paraId="000000B7" w14:textId="77777777" w:rsidR="00BE430B" w:rsidRDefault="00F87E03">
      <w:pPr>
        <w:pStyle w:val="Titre2"/>
        <w:spacing w:before="120" w:after="60"/>
        <w:rPr>
          <w:rFonts w:ascii="Calibri" w:eastAsia="Calibri" w:hAnsi="Calibri" w:cs="Calibri"/>
          <w:sz w:val="22"/>
          <w:szCs w:val="22"/>
        </w:rPr>
      </w:pPr>
      <w:bookmarkStart w:id="333" w:name="_heading=h.90ojo3vpctop" w:colFirst="0" w:colLast="0"/>
      <w:bookmarkStart w:id="334" w:name="_Toc216434058"/>
      <w:bookmarkEnd w:id="333"/>
      <w:r>
        <w:rPr>
          <w:rFonts w:ascii="Calibri" w:eastAsia="Calibri" w:hAnsi="Calibri" w:cs="Calibri"/>
          <w:sz w:val="22"/>
          <w:szCs w:val="22"/>
        </w:rPr>
        <w:t>Form of prices</w:t>
      </w:r>
      <w:bookmarkEnd w:id="334"/>
    </w:p>
    <w:p w14:paraId="000000B8" w14:textId="77777777" w:rsidR="00BE430B" w:rsidDel="003E1AC3" w:rsidRDefault="00F87E03">
      <w:pPr>
        <w:widowControl w:val="0"/>
        <w:spacing w:after="120"/>
        <w:ind w:left="561"/>
        <w:rPr>
          <w:del w:id="335" w:author="expert.ef" w:date="2025-12-05T10:59:00Z"/>
          <w:rFonts w:ascii="Calibri" w:eastAsia="Calibri" w:hAnsi="Calibri" w:cs="Calibri"/>
          <w:sz w:val="22"/>
          <w:szCs w:val="22"/>
        </w:rPr>
      </w:pPr>
      <w:r>
        <w:rPr>
          <w:rFonts w:ascii="Calibri" w:eastAsia="Calibri" w:hAnsi="Calibri" w:cs="Calibri"/>
          <w:sz w:val="22"/>
          <w:szCs w:val="22"/>
        </w:rPr>
        <w:t xml:space="preserve">Prices are firm and non-modifiable. </w:t>
      </w:r>
    </w:p>
    <w:p w14:paraId="000000B9" w14:textId="77777777" w:rsidR="00BE430B" w:rsidRDefault="00F87E03">
      <w:pPr>
        <w:widowControl w:val="0"/>
        <w:spacing w:after="120"/>
        <w:ind w:left="561"/>
        <w:rPr>
          <w:rFonts w:ascii="Calibri" w:eastAsia="Calibri" w:hAnsi="Calibri" w:cs="Calibri"/>
          <w:color w:val="000000"/>
          <w:sz w:val="22"/>
          <w:szCs w:val="22"/>
        </w:rPr>
        <w:pPrChange w:id="336" w:author="expert.ef" w:date="2025-12-05T10:59:00Z">
          <w:pPr>
            <w:widowControl w:val="0"/>
            <w:pBdr>
              <w:top w:val="nil"/>
              <w:left w:val="nil"/>
              <w:bottom w:val="nil"/>
              <w:right w:val="nil"/>
              <w:between w:val="nil"/>
            </w:pBdr>
            <w:spacing w:after="120"/>
            <w:ind w:left="561"/>
          </w:pPr>
        </w:pPrChange>
      </w:pPr>
      <w:del w:id="337" w:author="expert.ef" w:date="2025-12-05T10:59:00Z">
        <w:r w:rsidDel="003E1AC3">
          <w:rPr>
            <w:rFonts w:ascii="Calibri" w:eastAsia="Calibri" w:hAnsi="Calibri" w:cs="Calibri"/>
            <w:color w:val="000000"/>
            <w:sz w:val="22"/>
            <w:szCs w:val="22"/>
          </w:rPr>
          <w:delText xml:space="preserve"> </w:delText>
        </w:r>
      </w:del>
    </w:p>
    <w:p w14:paraId="000000BA" w14:textId="77777777" w:rsidR="00BE430B" w:rsidRDefault="00F87E03">
      <w:pPr>
        <w:pStyle w:val="Titre2"/>
        <w:spacing w:before="120" w:after="60"/>
        <w:rPr>
          <w:rFonts w:ascii="Calibri" w:eastAsia="Calibri" w:hAnsi="Calibri" w:cs="Calibri"/>
          <w:b w:val="0"/>
          <w:bCs w:val="0"/>
          <w:color w:val="000000"/>
          <w:sz w:val="22"/>
          <w:szCs w:val="22"/>
        </w:rPr>
      </w:pPr>
      <w:bookmarkStart w:id="338" w:name="_Toc216434059"/>
      <w:r w:rsidRPr="00BD5F65">
        <w:rPr>
          <w:rFonts w:ascii="Calibri" w:eastAsia="Calibri" w:hAnsi="Calibri" w:cs="Calibri"/>
          <w:sz w:val="22"/>
          <w:szCs w:val="22"/>
        </w:rPr>
        <w:t>Advance</w:t>
      </w:r>
      <w:bookmarkEnd w:id="338"/>
    </w:p>
    <w:p w14:paraId="2C6C96BD" w14:textId="05F8A5E9" w:rsidR="003E1AC3" w:rsidRPr="003E1AC3" w:rsidRDefault="00F87E03" w:rsidP="003E1AC3">
      <w:pPr>
        <w:widowControl w:val="0"/>
        <w:pBdr>
          <w:top w:val="nil"/>
          <w:left w:val="nil"/>
          <w:bottom w:val="nil"/>
          <w:right w:val="nil"/>
          <w:between w:val="nil"/>
        </w:pBdr>
        <w:spacing w:after="120"/>
        <w:ind w:left="561"/>
        <w:rPr>
          <w:ins w:id="339" w:author="expert.ef" w:date="2025-12-05T10:59:00Z"/>
          <w:rFonts w:ascii="Calibri" w:eastAsia="Calibri" w:hAnsi="Calibri" w:cs="Calibri"/>
          <w:color w:val="000000"/>
          <w:sz w:val="22"/>
          <w:szCs w:val="22"/>
        </w:rPr>
      </w:pPr>
      <w:del w:id="340" w:author="expert.ef" w:date="2025-12-05T10:59:00Z">
        <w:r w:rsidDel="003E1AC3">
          <w:rPr>
            <w:rFonts w:ascii="Calibri" w:eastAsia="Calibri" w:hAnsi="Calibri" w:cs="Calibri"/>
            <w:color w:val="000000"/>
            <w:sz w:val="22"/>
            <w:szCs w:val="22"/>
          </w:rPr>
          <w:delText>No advance will be granted.</w:delText>
        </w:r>
      </w:del>
      <w:ins w:id="341" w:author="expert.ef" w:date="2025-12-05T10:59:00Z">
        <w:r w:rsidR="003E1AC3" w:rsidRPr="003E1AC3">
          <w:rPr>
            <w:rFonts w:ascii="Calibri" w:eastAsia="Calibri" w:hAnsi="Calibri" w:cs="Calibri"/>
            <w:color w:val="000000"/>
            <w:sz w:val="22"/>
            <w:szCs w:val="22"/>
          </w:rPr>
          <w:t xml:space="preserve">An advance of 10% of the total amount of the CONTRACT is granted to the CONTRACTOR from the award date of the CONTRACT. </w:t>
        </w:r>
      </w:ins>
    </w:p>
    <w:p w14:paraId="5CDF8EA0" w14:textId="77777777" w:rsidR="003E1AC3" w:rsidRPr="003E1AC3" w:rsidRDefault="003E1AC3" w:rsidP="003E1AC3">
      <w:pPr>
        <w:widowControl w:val="0"/>
        <w:pBdr>
          <w:top w:val="nil"/>
          <w:left w:val="nil"/>
          <w:bottom w:val="nil"/>
          <w:right w:val="nil"/>
          <w:between w:val="nil"/>
        </w:pBdr>
        <w:spacing w:after="120"/>
        <w:ind w:left="561"/>
        <w:rPr>
          <w:ins w:id="342" w:author="expert.ef" w:date="2025-12-05T10:59:00Z"/>
          <w:rFonts w:ascii="Calibri" w:eastAsia="Calibri" w:hAnsi="Calibri" w:cs="Calibri"/>
          <w:color w:val="000000"/>
          <w:sz w:val="22"/>
          <w:szCs w:val="22"/>
        </w:rPr>
      </w:pPr>
      <w:proofErr w:type="gramStart"/>
      <w:ins w:id="343" w:author="expert.ef" w:date="2025-12-05T10:59:00Z">
        <w:r w:rsidRPr="003E1AC3">
          <w:rPr>
            <w:rFonts w:ascii="Calibri" w:eastAsia="Calibri" w:hAnsi="Calibri" w:cs="Calibri"/>
            <w:color w:val="000000"/>
            <w:sz w:val="22"/>
            <w:szCs w:val="22"/>
          </w:rPr>
          <w:t>This advance aims</w:t>
        </w:r>
        <w:proofErr w:type="gramEnd"/>
        <w:r w:rsidRPr="003E1AC3">
          <w:rPr>
            <w:rFonts w:ascii="Calibri" w:eastAsia="Calibri" w:hAnsi="Calibri" w:cs="Calibri"/>
            <w:color w:val="000000"/>
            <w:sz w:val="22"/>
            <w:szCs w:val="22"/>
          </w:rPr>
          <w:t xml:space="preserve"> to facilitate the initiation of activities. It shall be deducted from subsequent payments.</w:t>
        </w:r>
      </w:ins>
    </w:p>
    <w:p w14:paraId="000000BB" w14:textId="076F7249" w:rsidR="00BE430B" w:rsidRDefault="003E1AC3" w:rsidP="003E1AC3">
      <w:pPr>
        <w:widowControl w:val="0"/>
        <w:pBdr>
          <w:top w:val="nil"/>
          <w:left w:val="nil"/>
          <w:bottom w:val="nil"/>
          <w:right w:val="nil"/>
          <w:between w:val="nil"/>
        </w:pBdr>
        <w:spacing w:after="120"/>
        <w:ind w:left="561"/>
        <w:rPr>
          <w:rFonts w:ascii="Calibri" w:eastAsia="Calibri" w:hAnsi="Calibri" w:cs="Calibri"/>
          <w:color w:val="000000"/>
          <w:sz w:val="22"/>
          <w:szCs w:val="22"/>
        </w:rPr>
      </w:pPr>
      <w:ins w:id="344" w:author="expert.ef" w:date="2025-12-05T10:59:00Z">
        <w:r w:rsidRPr="003E1AC3">
          <w:rPr>
            <w:rFonts w:ascii="Calibri" w:eastAsia="Calibri" w:hAnsi="Calibri" w:cs="Calibri"/>
            <w:color w:val="000000"/>
            <w:sz w:val="22"/>
            <w:szCs w:val="22"/>
          </w:rPr>
          <w:t>Any renewal of the CONTRACT execution period will not establish entitlement to any additional advance.</w:t>
        </w:r>
      </w:ins>
    </w:p>
    <w:p w14:paraId="000000BC" w14:textId="77777777" w:rsidR="00BE430B" w:rsidRDefault="00F87E03">
      <w:pPr>
        <w:pStyle w:val="Titre2"/>
        <w:spacing w:before="120" w:after="60"/>
        <w:rPr>
          <w:rFonts w:ascii="Calibri" w:eastAsia="Calibri" w:hAnsi="Calibri" w:cs="Calibri"/>
          <w:sz w:val="22"/>
          <w:szCs w:val="22"/>
        </w:rPr>
      </w:pPr>
      <w:bookmarkStart w:id="345" w:name="_Toc216434060"/>
      <w:r>
        <w:rPr>
          <w:rFonts w:ascii="Calibri" w:eastAsia="Calibri" w:hAnsi="Calibri" w:cs="Calibri"/>
          <w:sz w:val="22"/>
          <w:szCs w:val="22"/>
        </w:rPr>
        <w:t>Payment procedure</w:t>
      </w:r>
      <w:bookmarkEnd w:id="345"/>
    </w:p>
    <w:p w14:paraId="75D5EC87" w14:textId="07449DB8" w:rsidR="003E1AC3" w:rsidRPr="003E1AC3" w:rsidRDefault="00B95496" w:rsidP="003E1AC3">
      <w:pPr>
        <w:widowControl w:val="0"/>
        <w:numPr>
          <w:ilvl w:val="0"/>
          <w:numId w:val="17"/>
        </w:numPr>
        <w:spacing w:before="240"/>
        <w:ind w:left="567" w:hanging="283"/>
        <w:jc w:val="both"/>
        <w:rPr>
          <w:ins w:id="346" w:author="expert.ef" w:date="2025-12-05T11:00:00Z"/>
          <w:rFonts w:asciiTheme="minorHAnsi" w:eastAsia="Times New Roman" w:hAnsiTheme="minorHAnsi" w:cs="Calibri"/>
          <w:b/>
          <w:bCs/>
          <w:sz w:val="22"/>
          <w:szCs w:val="22"/>
          <w:lang w:eastAsia="fr-FR"/>
        </w:rPr>
      </w:pPr>
      <w:ins w:id="347" w:author="Filin Florian" w:date="2025-12-12T12:14:00Z" w16du:dateUtc="2025-12-12T16:14:00Z">
        <w:r>
          <w:rPr>
            <w:rFonts w:asciiTheme="minorHAnsi" w:eastAsia="Times New Roman" w:hAnsiTheme="minorHAnsi" w:cs="Calibri"/>
            <w:b/>
            <w:bCs/>
            <w:sz w:val="22"/>
            <w:szCs w:val="22"/>
            <w:lang w:eastAsia="fr-FR"/>
          </w:rPr>
          <w:t xml:space="preserve">Down payments - </w:t>
        </w:r>
      </w:ins>
      <w:ins w:id="348" w:author="expert.ef" w:date="2025-12-05T11:00:00Z">
        <w:r w:rsidR="003E1AC3" w:rsidRPr="003E1AC3">
          <w:rPr>
            <w:rFonts w:asciiTheme="minorHAnsi" w:eastAsia="Times New Roman" w:hAnsiTheme="minorHAnsi" w:cs="Calibri"/>
            <w:b/>
            <w:bCs/>
            <w:sz w:val="22"/>
            <w:szCs w:val="22"/>
            <w:lang w:eastAsia="fr-FR"/>
          </w:rPr>
          <w:t>Phase-based payments</w:t>
        </w:r>
      </w:ins>
    </w:p>
    <w:p w14:paraId="209CF32E" w14:textId="77777777" w:rsidR="00B95496" w:rsidRPr="00B95496" w:rsidRDefault="00B95496">
      <w:pPr>
        <w:spacing w:line="300" w:lineRule="atLeast"/>
        <w:ind w:left="284"/>
        <w:jc w:val="both"/>
        <w:rPr>
          <w:ins w:id="349" w:author="Filin Florian" w:date="2025-12-12T12:14:00Z" w16du:dateUtc="2025-12-12T16:14:00Z"/>
          <w:rFonts w:asciiTheme="minorHAnsi" w:eastAsia="Times New Roman" w:hAnsiTheme="minorHAnsi" w:cs="Calibri"/>
          <w:sz w:val="22"/>
          <w:szCs w:val="22"/>
          <w:lang w:val="en-029" w:eastAsia="fr-FR"/>
          <w:rPrChange w:id="350" w:author="Filin Florian" w:date="2025-12-12T12:14:00Z" w16du:dateUtc="2025-12-12T16:14:00Z">
            <w:rPr>
              <w:ins w:id="351" w:author="Filin Florian" w:date="2025-12-12T12:14:00Z" w16du:dateUtc="2025-12-12T16:14:00Z"/>
              <w:lang w:val="en-029" w:eastAsia="fr-FR"/>
            </w:rPr>
          </w:rPrChange>
        </w:rPr>
        <w:pPrChange w:id="352" w:author="Filin Florian" w:date="2025-12-12T12:14:00Z" w16du:dateUtc="2025-12-12T16:14:00Z">
          <w:pPr>
            <w:pStyle w:val="Paragraphedeliste"/>
            <w:numPr>
              <w:numId w:val="17"/>
            </w:numPr>
            <w:spacing w:line="300" w:lineRule="atLeast"/>
            <w:ind w:left="1287" w:hanging="360"/>
            <w:jc w:val="both"/>
          </w:pPr>
        </w:pPrChange>
      </w:pPr>
      <w:ins w:id="353" w:author="Filin Florian" w:date="2025-12-12T12:14:00Z" w16du:dateUtc="2025-12-12T16:14:00Z">
        <w:r w:rsidRPr="00B95496">
          <w:rPr>
            <w:rFonts w:asciiTheme="minorHAnsi" w:eastAsia="Times New Roman" w:hAnsiTheme="minorHAnsi" w:cs="Calibri"/>
            <w:sz w:val="22"/>
            <w:szCs w:val="22"/>
            <w:lang w:val="en-029" w:eastAsia="fr-FR"/>
            <w:rPrChange w:id="354" w:author="Filin Florian" w:date="2025-12-12T12:14:00Z" w16du:dateUtc="2025-12-12T16:14:00Z">
              <w:rPr>
                <w:lang w:val="en-029" w:eastAsia="fr-FR"/>
              </w:rPr>
            </w:rPrChange>
          </w:rPr>
          <w:lastRenderedPageBreak/>
          <w:t xml:space="preserve">By derogation from article 11 of the CCAG-PI, all down payments under this Contract shall be made </w:t>
        </w:r>
        <w:r w:rsidRPr="00B95496">
          <w:rPr>
            <w:rFonts w:asciiTheme="minorHAnsi" w:eastAsia="Times New Roman" w:hAnsiTheme="minorHAnsi" w:cs="Calibri"/>
            <w:b/>
            <w:bCs/>
            <w:sz w:val="22"/>
            <w:szCs w:val="22"/>
            <w:lang w:val="en-029" w:eastAsia="fr-FR"/>
            <w:rPrChange w:id="355" w:author="Filin Florian" w:date="2025-12-12T12:14:00Z" w16du:dateUtc="2025-12-12T16:14:00Z">
              <w:rPr>
                <w:b/>
                <w:bCs/>
                <w:lang w:val="en-029" w:eastAsia="fr-FR"/>
              </w:rPr>
            </w:rPrChange>
          </w:rPr>
          <w:t>exclusively on a phase-by-phase basis</w:t>
        </w:r>
        <w:r w:rsidRPr="00B95496">
          <w:rPr>
            <w:rFonts w:asciiTheme="minorHAnsi" w:eastAsia="Times New Roman" w:hAnsiTheme="minorHAnsi" w:cs="Calibri"/>
            <w:sz w:val="22"/>
            <w:szCs w:val="22"/>
            <w:lang w:val="en-029" w:eastAsia="fr-FR"/>
            <w:rPrChange w:id="356" w:author="Filin Florian" w:date="2025-12-12T12:14:00Z" w16du:dateUtc="2025-12-12T16:14:00Z">
              <w:rPr>
                <w:lang w:val="en-029" w:eastAsia="fr-FR"/>
              </w:rPr>
            </w:rPrChange>
          </w:rPr>
          <w:t xml:space="preserve">, and </w:t>
        </w:r>
        <w:r w:rsidRPr="00B95496">
          <w:rPr>
            <w:rFonts w:asciiTheme="minorHAnsi" w:eastAsia="Times New Roman" w:hAnsiTheme="minorHAnsi" w:cs="Calibri"/>
            <w:b/>
            <w:bCs/>
            <w:sz w:val="22"/>
            <w:szCs w:val="22"/>
            <w:lang w:val="en-029" w:eastAsia="fr-FR"/>
            <w:rPrChange w:id="357" w:author="Filin Florian" w:date="2025-12-12T12:14:00Z" w16du:dateUtc="2025-12-12T16:14:00Z">
              <w:rPr>
                <w:b/>
                <w:bCs/>
                <w:lang w:val="en-029" w:eastAsia="fr-FR"/>
              </w:rPr>
            </w:rPrChange>
          </w:rPr>
          <w:t xml:space="preserve">only </w:t>
        </w:r>
        <w:r w:rsidRPr="00B95496">
          <w:rPr>
            <w:rFonts w:asciiTheme="minorHAnsi" w:eastAsia="Times New Roman" w:hAnsiTheme="minorHAnsi" w:cs="Calibri"/>
            <w:sz w:val="22"/>
            <w:szCs w:val="22"/>
            <w:lang w:val="en-029" w:eastAsia="fr-FR"/>
            <w:rPrChange w:id="358" w:author="Filin Florian" w:date="2025-12-12T12:14:00Z" w16du:dateUtc="2025-12-12T16:14:00Z">
              <w:rPr>
                <w:lang w:val="en-029" w:eastAsia="fr-FR"/>
              </w:rPr>
            </w:rPrChange>
          </w:rPr>
          <w:t>after full submission and formal acceptance by Expertise France of all deliverables included in the relevant phase.</w:t>
        </w:r>
      </w:ins>
    </w:p>
    <w:p w14:paraId="2ADFE4F7" w14:textId="2257E29A" w:rsidR="003E1AC3" w:rsidRPr="003E1AC3" w:rsidDel="00B95496" w:rsidRDefault="003E1AC3" w:rsidP="003E1AC3">
      <w:pPr>
        <w:spacing w:line="300" w:lineRule="atLeast"/>
        <w:ind w:left="284"/>
        <w:rPr>
          <w:ins w:id="359" w:author="expert.ef" w:date="2025-12-05T11:00:00Z"/>
          <w:del w:id="360" w:author="Filin Florian" w:date="2025-12-12T12:14:00Z" w16du:dateUtc="2025-12-12T16:14:00Z"/>
          <w:rFonts w:asciiTheme="minorHAnsi" w:eastAsia="Times New Roman" w:hAnsiTheme="minorHAnsi" w:cs="Calibri"/>
          <w:sz w:val="22"/>
          <w:szCs w:val="22"/>
          <w:lang w:val="en-029" w:eastAsia="fr-FR"/>
        </w:rPr>
      </w:pPr>
      <w:ins w:id="361" w:author="expert.ef" w:date="2025-12-05T11:00:00Z">
        <w:del w:id="362" w:author="Filin Florian" w:date="2025-12-12T12:14:00Z" w16du:dateUtc="2025-12-12T16:14:00Z">
          <w:r w:rsidRPr="003E1AC3" w:rsidDel="00B95496">
            <w:rPr>
              <w:rFonts w:asciiTheme="minorHAnsi" w:eastAsia="Times New Roman" w:hAnsiTheme="minorHAnsi" w:cs="Calibri"/>
              <w:sz w:val="22"/>
              <w:szCs w:val="22"/>
              <w:lang w:val="en-029" w:eastAsia="fr-FR"/>
            </w:rPr>
            <w:delText xml:space="preserve">All further payments under this Contract shall be made </w:delText>
          </w:r>
          <w:r w:rsidRPr="003E1AC3" w:rsidDel="00B95496">
            <w:rPr>
              <w:rFonts w:asciiTheme="minorHAnsi" w:eastAsia="Times New Roman" w:hAnsiTheme="minorHAnsi" w:cs="Calibri"/>
              <w:b/>
              <w:bCs/>
              <w:sz w:val="22"/>
              <w:szCs w:val="22"/>
              <w:lang w:val="en-029" w:eastAsia="fr-FR"/>
            </w:rPr>
            <w:delText>exclusively on a phase-by-phase basis</w:delText>
          </w:r>
          <w:r w:rsidRPr="003E1AC3" w:rsidDel="00B95496">
            <w:rPr>
              <w:rFonts w:asciiTheme="minorHAnsi" w:eastAsia="Times New Roman" w:hAnsiTheme="minorHAnsi" w:cs="Calibri"/>
              <w:sz w:val="22"/>
              <w:szCs w:val="22"/>
              <w:lang w:val="en-029" w:eastAsia="fr-FR"/>
            </w:rPr>
            <w:delText xml:space="preserve">, and </w:delText>
          </w:r>
          <w:r w:rsidRPr="003E1AC3" w:rsidDel="00B95496">
            <w:rPr>
              <w:rFonts w:asciiTheme="minorHAnsi" w:eastAsia="Times New Roman" w:hAnsiTheme="minorHAnsi" w:cs="Calibri"/>
              <w:b/>
              <w:bCs/>
              <w:sz w:val="22"/>
              <w:szCs w:val="22"/>
              <w:lang w:val="en-029" w:eastAsia="fr-FR"/>
            </w:rPr>
            <w:delText xml:space="preserve">only </w:delText>
          </w:r>
          <w:r w:rsidRPr="003E1AC3" w:rsidDel="00B95496">
            <w:rPr>
              <w:rFonts w:asciiTheme="minorHAnsi" w:eastAsia="Times New Roman" w:hAnsiTheme="minorHAnsi" w:cs="Calibri"/>
              <w:sz w:val="22"/>
              <w:szCs w:val="22"/>
              <w:lang w:val="en-029" w:eastAsia="fr-FR"/>
            </w:rPr>
            <w:delText>after full submission and formal acceptance by Expertise France of all deliverables included in the relevant phase.</w:delText>
          </w:r>
        </w:del>
      </w:ins>
    </w:p>
    <w:p w14:paraId="6A5F9D30" w14:textId="77777777" w:rsidR="003E1AC3" w:rsidRPr="009A524B" w:rsidRDefault="003E1AC3" w:rsidP="003E1AC3">
      <w:pPr>
        <w:spacing w:line="300" w:lineRule="atLeast"/>
        <w:ind w:left="284"/>
        <w:rPr>
          <w:ins w:id="363" w:author="expert.ef" w:date="2025-12-05T11:00:00Z"/>
          <w:rFonts w:asciiTheme="minorHAnsi" w:eastAsia="Times New Roman" w:hAnsiTheme="minorHAnsi" w:cs="Calibri"/>
          <w:sz w:val="22"/>
          <w:szCs w:val="22"/>
          <w:lang w:val="en-029" w:eastAsia="fr-FR"/>
          <w:rPrChange w:id="364" w:author="Filin Florian" w:date="2025-12-10T17:13:00Z" w16du:dateUtc="2025-12-10T21:13:00Z">
            <w:rPr>
              <w:ins w:id="365" w:author="expert.ef" w:date="2025-12-05T11:00:00Z"/>
              <w:rFonts w:asciiTheme="minorHAnsi" w:eastAsia="Times New Roman" w:hAnsiTheme="minorHAnsi" w:cs="Calibri"/>
              <w:sz w:val="22"/>
              <w:szCs w:val="22"/>
              <w:highlight w:val="yellow"/>
              <w:lang w:val="en-029" w:eastAsia="fr-FR"/>
            </w:rPr>
          </w:rPrChange>
        </w:rPr>
      </w:pPr>
      <w:ins w:id="366" w:author="expert.ef" w:date="2025-12-05T11:00:00Z">
        <w:r w:rsidRPr="009A524B">
          <w:rPr>
            <w:rFonts w:asciiTheme="minorHAnsi" w:eastAsia="Times New Roman" w:hAnsiTheme="minorHAnsi" w:cs="Calibri"/>
            <w:sz w:val="22"/>
            <w:szCs w:val="22"/>
            <w:lang w:val="en-029" w:eastAsia="fr-FR"/>
            <w:rPrChange w:id="367" w:author="Filin Florian" w:date="2025-12-10T17:13:00Z" w16du:dateUtc="2025-12-10T21:13:00Z">
              <w:rPr>
                <w:rFonts w:asciiTheme="minorHAnsi" w:eastAsia="Times New Roman" w:hAnsiTheme="minorHAnsi" w:cs="Calibri"/>
                <w:sz w:val="22"/>
                <w:szCs w:val="22"/>
                <w:highlight w:val="yellow"/>
                <w:lang w:val="en-029" w:eastAsia="fr-FR"/>
              </w:rPr>
            </w:rPrChange>
          </w:rPr>
          <w:t>Payments shall be structured as follows:</w:t>
        </w:r>
      </w:ins>
    </w:p>
    <w:p w14:paraId="272785C9" w14:textId="2FC53F03" w:rsidR="003333DC" w:rsidRPr="009A524B" w:rsidRDefault="00F74CE0">
      <w:pPr>
        <w:numPr>
          <w:ilvl w:val="0"/>
          <w:numId w:val="18"/>
        </w:numPr>
        <w:spacing w:line="300" w:lineRule="atLeast"/>
        <w:jc w:val="both"/>
        <w:rPr>
          <w:ins w:id="368" w:author="Filin Florian" w:date="2025-12-10T17:12:00Z" w16du:dateUtc="2025-12-10T21:12:00Z"/>
          <w:rFonts w:asciiTheme="minorHAnsi" w:eastAsia="Times New Roman" w:hAnsiTheme="minorHAnsi" w:cs="Calibri"/>
          <w:sz w:val="22"/>
          <w:szCs w:val="22"/>
          <w:lang w:val="en-029" w:eastAsia="fr-FR"/>
        </w:rPr>
        <w:pPrChange w:id="369" w:author="Filin Florian" w:date="2025-12-10T17:14:00Z" w16du:dateUtc="2025-12-10T21:14:00Z">
          <w:pPr>
            <w:numPr>
              <w:numId w:val="18"/>
            </w:numPr>
            <w:tabs>
              <w:tab w:val="num" w:pos="720"/>
            </w:tabs>
            <w:spacing w:line="300" w:lineRule="atLeast"/>
            <w:ind w:left="720" w:hanging="360"/>
          </w:pPr>
        </w:pPrChange>
      </w:pPr>
      <w:ins w:id="370" w:author="Filin Florian" w:date="2025-12-10T17:12:00Z" w16du:dateUtc="2025-12-10T21:12:00Z">
        <w:r w:rsidRPr="009A524B">
          <w:rPr>
            <w:rFonts w:asciiTheme="minorHAnsi" w:eastAsia="Times New Roman" w:hAnsiTheme="minorHAnsi" w:cs="Calibri"/>
            <w:sz w:val="22"/>
            <w:szCs w:val="22"/>
            <w:lang w:val="en-029" w:eastAsia="fr-FR"/>
          </w:rPr>
          <w:t>Initial phase 0: payment following the validation of Deliverable L3-</w:t>
        </w:r>
      </w:ins>
      <w:ins w:id="371" w:author="Filin Florian" w:date="2025-12-10T17:13:00Z" w16du:dateUtc="2025-12-10T21:13:00Z">
        <w:r w:rsidR="003333DC" w:rsidRPr="009A524B">
          <w:rPr>
            <w:rFonts w:asciiTheme="minorHAnsi" w:eastAsia="Times New Roman" w:hAnsiTheme="minorHAnsi" w:cs="Calibri"/>
            <w:sz w:val="22"/>
            <w:szCs w:val="22"/>
            <w:lang w:val="en-029" w:eastAsia="fr-FR"/>
          </w:rPr>
          <w:t>D1</w:t>
        </w:r>
      </w:ins>
      <w:ins w:id="372" w:author="Filin Florian" w:date="2025-12-10T17:12:00Z" w16du:dateUtc="2025-12-10T21:12:00Z">
        <w:r w:rsidR="003333DC" w:rsidRPr="009A524B">
          <w:t xml:space="preserve"> </w:t>
        </w:r>
        <w:r w:rsidR="003333DC" w:rsidRPr="009A524B">
          <w:rPr>
            <w:rFonts w:asciiTheme="minorHAnsi" w:eastAsia="Times New Roman" w:hAnsiTheme="minorHAnsi" w:cs="Calibri"/>
            <w:sz w:val="22"/>
            <w:szCs w:val="22"/>
            <w:lang w:val="en-029" w:eastAsia="fr-FR"/>
          </w:rPr>
          <w:t xml:space="preserve">Mini-Grid Cluster Technical Audit Report </w:t>
        </w:r>
      </w:ins>
    </w:p>
    <w:p w14:paraId="64CEAD56" w14:textId="17CC00D7" w:rsidR="00F74CE0" w:rsidRPr="009A524B" w:rsidRDefault="00F74CE0">
      <w:pPr>
        <w:numPr>
          <w:ilvl w:val="0"/>
          <w:numId w:val="18"/>
        </w:numPr>
        <w:spacing w:line="300" w:lineRule="atLeast"/>
        <w:jc w:val="both"/>
        <w:rPr>
          <w:ins w:id="373" w:author="Filin Florian" w:date="2025-12-10T17:12:00Z" w16du:dateUtc="2025-12-10T21:12:00Z"/>
          <w:rFonts w:asciiTheme="minorHAnsi" w:eastAsia="Times New Roman" w:hAnsiTheme="minorHAnsi" w:cs="Calibri"/>
          <w:sz w:val="22"/>
          <w:szCs w:val="22"/>
          <w:lang w:val="en-029" w:eastAsia="fr-FR"/>
        </w:rPr>
        <w:pPrChange w:id="374" w:author="Filin Florian" w:date="2025-12-10T17:14:00Z" w16du:dateUtc="2025-12-10T21:14:00Z">
          <w:pPr>
            <w:numPr>
              <w:numId w:val="18"/>
            </w:numPr>
            <w:tabs>
              <w:tab w:val="num" w:pos="720"/>
            </w:tabs>
            <w:spacing w:line="300" w:lineRule="atLeast"/>
            <w:ind w:left="720" w:hanging="360"/>
          </w:pPr>
        </w:pPrChange>
      </w:pPr>
      <w:ins w:id="375" w:author="Filin Florian" w:date="2025-12-10T17:12:00Z" w16du:dateUtc="2025-12-10T21:12:00Z">
        <w:r w:rsidRPr="009A524B">
          <w:rPr>
            <w:rFonts w:asciiTheme="minorHAnsi" w:eastAsia="Times New Roman" w:hAnsiTheme="minorHAnsi" w:cs="Calibri"/>
            <w:sz w:val="22"/>
            <w:szCs w:val="22"/>
            <w:lang w:val="en-029" w:eastAsia="fr-FR"/>
          </w:rPr>
          <w:t xml:space="preserve">Phase 1: payment following the validation of Deliverable L3-D2 </w:t>
        </w:r>
      </w:ins>
      <w:ins w:id="376" w:author="Filin Florian" w:date="2025-12-10T17:13:00Z" w16du:dateUtc="2025-12-10T21:13:00Z">
        <w:r w:rsidR="003333DC" w:rsidRPr="009A524B">
          <w:rPr>
            <w:rFonts w:asciiTheme="minorHAnsi" w:eastAsia="Times New Roman" w:hAnsiTheme="minorHAnsi" w:cs="Calibri"/>
            <w:sz w:val="22"/>
            <w:szCs w:val="22"/>
            <w:lang w:val="en-029" w:eastAsia="fr-FR"/>
          </w:rPr>
          <w:t>Baseline &amp; Additionality Assessment Report</w:t>
        </w:r>
      </w:ins>
    </w:p>
    <w:p w14:paraId="67DCA9DC" w14:textId="36EBDF8D" w:rsidR="00F74CE0" w:rsidRPr="009A524B" w:rsidRDefault="00F74CE0">
      <w:pPr>
        <w:numPr>
          <w:ilvl w:val="0"/>
          <w:numId w:val="18"/>
        </w:numPr>
        <w:spacing w:line="300" w:lineRule="atLeast"/>
        <w:jc w:val="both"/>
        <w:rPr>
          <w:ins w:id="377" w:author="Filin Florian" w:date="2025-12-10T17:12:00Z" w16du:dateUtc="2025-12-10T21:12:00Z"/>
          <w:rFonts w:asciiTheme="minorHAnsi" w:eastAsia="Times New Roman" w:hAnsiTheme="minorHAnsi" w:cs="Calibri"/>
          <w:sz w:val="22"/>
          <w:szCs w:val="22"/>
          <w:lang w:val="en-029" w:eastAsia="fr-FR"/>
        </w:rPr>
        <w:pPrChange w:id="378" w:author="Filin Florian" w:date="2025-12-10T17:14:00Z" w16du:dateUtc="2025-12-10T21:14:00Z">
          <w:pPr>
            <w:numPr>
              <w:numId w:val="18"/>
            </w:numPr>
            <w:tabs>
              <w:tab w:val="num" w:pos="720"/>
            </w:tabs>
            <w:spacing w:line="300" w:lineRule="atLeast"/>
            <w:ind w:left="720" w:hanging="360"/>
          </w:pPr>
        </w:pPrChange>
      </w:pPr>
      <w:ins w:id="379" w:author="Filin Florian" w:date="2025-12-10T17:12:00Z" w16du:dateUtc="2025-12-10T21:12:00Z">
        <w:r w:rsidRPr="009A524B">
          <w:rPr>
            <w:rFonts w:asciiTheme="minorHAnsi" w:eastAsia="Times New Roman" w:hAnsiTheme="minorHAnsi" w:cs="Calibri"/>
            <w:sz w:val="22"/>
            <w:szCs w:val="22"/>
            <w:lang w:val="en-029" w:eastAsia="fr-FR"/>
          </w:rPr>
          <w:t xml:space="preserve">Phase 2: payment following the validation of Deliverables L3-D3 </w:t>
        </w:r>
      </w:ins>
      <w:ins w:id="380" w:author="Filin Florian" w:date="2025-12-10T17:13:00Z" w16du:dateUtc="2025-12-10T21:13:00Z">
        <w:r w:rsidR="003333DC" w:rsidRPr="009A524B">
          <w:rPr>
            <w:rFonts w:asciiTheme="minorHAnsi" w:eastAsia="Times New Roman" w:hAnsiTheme="minorHAnsi" w:cs="Calibri"/>
            <w:sz w:val="22"/>
            <w:szCs w:val="22"/>
            <w:lang w:val="en-029" w:eastAsia="fr-FR"/>
          </w:rPr>
          <w:t>Distributed RE + E-Mobility MRV Protocol</w:t>
        </w:r>
      </w:ins>
    </w:p>
    <w:p w14:paraId="176D5329" w14:textId="1C673411" w:rsidR="00F74CE0" w:rsidRPr="009A524B" w:rsidRDefault="00F74CE0">
      <w:pPr>
        <w:numPr>
          <w:ilvl w:val="0"/>
          <w:numId w:val="18"/>
        </w:numPr>
        <w:spacing w:line="300" w:lineRule="atLeast"/>
        <w:jc w:val="both"/>
        <w:rPr>
          <w:ins w:id="381" w:author="Filin Florian" w:date="2025-12-10T17:12:00Z" w16du:dateUtc="2025-12-10T21:12:00Z"/>
          <w:rFonts w:asciiTheme="minorHAnsi" w:eastAsia="Times New Roman" w:hAnsiTheme="minorHAnsi" w:cs="Calibri"/>
          <w:sz w:val="22"/>
          <w:szCs w:val="22"/>
          <w:lang w:val="en-029" w:eastAsia="fr-FR"/>
        </w:rPr>
        <w:pPrChange w:id="382" w:author="Filin Florian" w:date="2025-12-10T17:14:00Z" w16du:dateUtc="2025-12-10T21:14:00Z">
          <w:pPr>
            <w:numPr>
              <w:numId w:val="18"/>
            </w:numPr>
            <w:tabs>
              <w:tab w:val="num" w:pos="720"/>
            </w:tabs>
            <w:spacing w:line="300" w:lineRule="atLeast"/>
            <w:ind w:left="720" w:hanging="360"/>
          </w:pPr>
        </w:pPrChange>
      </w:pPr>
      <w:ins w:id="383" w:author="Filin Florian" w:date="2025-12-10T17:12:00Z" w16du:dateUtc="2025-12-10T21:12:00Z">
        <w:r w:rsidRPr="009A524B">
          <w:rPr>
            <w:rFonts w:asciiTheme="minorHAnsi" w:eastAsia="Times New Roman" w:hAnsiTheme="minorHAnsi" w:cs="Calibri"/>
            <w:sz w:val="22"/>
            <w:szCs w:val="22"/>
            <w:lang w:val="en-029" w:eastAsia="fr-FR"/>
          </w:rPr>
          <w:t xml:space="preserve">Phase 3: payment following the validation of Deliverables L3-D4 </w:t>
        </w:r>
      </w:ins>
      <w:ins w:id="384" w:author="Filin Florian" w:date="2025-12-10T17:13:00Z" w16du:dateUtc="2025-12-10T21:13:00Z">
        <w:r w:rsidR="003333DC" w:rsidRPr="009A524B">
          <w:rPr>
            <w:rFonts w:asciiTheme="minorHAnsi" w:eastAsia="Times New Roman" w:hAnsiTheme="minorHAnsi" w:cs="Calibri"/>
            <w:sz w:val="22"/>
            <w:szCs w:val="22"/>
            <w:lang w:val="en-029" w:eastAsia="fr-FR"/>
          </w:rPr>
          <w:t>Financial Model &amp; Blended-Finance Structuring Note</w:t>
        </w:r>
      </w:ins>
    </w:p>
    <w:p w14:paraId="581C177F" w14:textId="75F214A1" w:rsidR="00F74CE0" w:rsidRPr="009A524B" w:rsidRDefault="00F74CE0">
      <w:pPr>
        <w:numPr>
          <w:ilvl w:val="0"/>
          <w:numId w:val="18"/>
        </w:numPr>
        <w:spacing w:line="300" w:lineRule="atLeast"/>
        <w:jc w:val="both"/>
        <w:rPr>
          <w:ins w:id="385" w:author="Filin Florian" w:date="2025-12-10T17:12:00Z" w16du:dateUtc="2025-12-10T21:12:00Z"/>
          <w:rFonts w:asciiTheme="minorHAnsi" w:eastAsia="Times New Roman" w:hAnsiTheme="minorHAnsi" w:cs="Calibri"/>
          <w:sz w:val="22"/>
          <w:szCs w:val="22"/>
          <w:lang w:val="en-029" w:eastAsia="fr-FR"/>
        </w:rPr>
        <w:pPrChange w:id="386" w:author="Filin Florian" w:date="2025-12-10T17:14:00Z" w16du:dateUtc="2025-12-10T21:14:00Z">
          <w:pPr>
            <w:numPr>
              <w:numId w:val="18"/>
            </w:numPr>
            <w:tabs>
              <w:tab w:val="num" w:pos="720"/>
            </w:tabs>
            <w:spacing w:line="300" w:lineRule="atLeast"/>
            <w:ind w:left="720" w:hanging="360"/>
          </w:pPr>
        </w:pPrChange>
      </w:pPr>
      <w:ins w:id="387" w:author="Filin Florian" w:date="2025-12-10T17:12:00Z" w16du:dateUtc="2025-12-10T21:12:00Z">
        <w:r w:rsidRPr="009A524B">
          <w:rPr>
            <w:rFonts w:asciiTheme="minorHAnsi" w:eastAsia="Times New Roman" w:hAnsiTheme="minorHAnsi" w:cs="Calibri"/>
            <w:sz w:val="22"/>
            <w:szCs w:val="22"/>
            <w:lang w:val="en-029" w:eastAsia="fr-FR"/>
          </w:rPr>
          <w:t xml:space="preserve">Phase 4: payment following the validation of Deliverables L3-D5 </w:t>
        </w:r>
      </w:ins>
      <w:ins w:id="388" w:author="Filin Florian" w:date="2025-12-10T17:13:00Z" w16du:dateUtc="2025-12-10T21:13:00Z">
        <w:r w:rsidR="003333DC" w:rsidRPr="009A524B">
          <w:rPr>
            <w:rFonts w:asciiTheme="minorHAnsi" w:eastAsia="Times New Roman" w:hAnsiTheme="minorHAnsi" w:cs="Calibri"/>
            <w:sz w:val="22"/>
            <w:szCs w:val="22"/>
            <w:lang w:val="en-029" w:eastAsia="fr-FR"/>
          </w:rPr>
          <w:t>Authorization Artefacts &amp; Governance Package</w:t>
        </w:r>
      </w:ins>
    </w:p>
    <w:p w14:paraId="53568029" w14:textId="44747E77" w:rsidR="00F74CE0" w:rsidRPr="009A524B" w:rsidRDefault="00F74CE0">
      <w:pPr>
        <w:numPr>
          <w:ilvl w:val="0"/>
          <w:numId w:val="18"/>
        </w:numPr>
        <w:spacing w:line="300" w:lineRule="atLeast"/>
        <w:jc w:val="both"/>
        <w:rPr>
          <w:ins w:id="389" w:author="Filin Florian" w:date="2025-12-10T17:12:00Z" w16du:dateUtc="2025-12-10T21:12:00Z"/>
          <w:rFonts w:asciiTheme="minorHAnsi" w:eastAsia="Times New Roman" w:hAnsiTheme="minorHAnsi" w:cs="Calibri"/>
          <w:sz w:val="22"/>
          <w:szCs w:val="22"/>
          <w:lang w:val="en-029" w:eastAsia="fr-FR"/>
        </w:rPr>
        <w:pPrChange w:id="390" w:author="Filin Florian" w:date="2025-12-10T17:14:00Z" w16du:dateUtc="2025-12-10T21:14:00Z">
          <w:pPr>
            <w:numPr>
              <w:numId w:val="18"/>
            </w:numPr>
            <w:tabs>
              <w:tab w:val="num" w:pos="720"/>
            </w:tabs>
            <w:spacing w:line="300" w:lineRule="atLeast"/>
            <w:ind w:left="720" w:hanging="360"/>
          </w:pPr>
        </w:pPrChange>
      </w:pPr>
      <w:ins w:id="391" w:author="Filin Florian" w:date="2025-12-10T17:12:00Z" w16du:dateUtc="2025-12-10T21:12:00Z">
        <w:r w:rsidRPr="009A524B">
          <w:rPr>
            <w:rFonts w:asciiTheme="minorHAnsi" w:eastAsia="Times New Roman" w:hAnsiTheme="minorHAnsi" w:cs="Calibri"/>
            <w:sz w:val="22"/>
            <w:szCs w:val="22"/>
            <w:lang w:val="en-029" w:eastAsia="fr-FR"/>
          </w:rPr>
          <w:t xml:space="preserve">Phase 5: payment following the validation of Deliverables L3-D6 </w:t>
        </w:r>
      </w:ins>
      <w:ins w:id="392" w:author="Filin Florian" w:date="2025-12-10T17:13:00Z" w16du:dateUtc="2025-12-10T21:13:00Z">
        <w:r w:rsidR="003333DC" w:rsidRPr="009A524B">
          <w:rPr>
            <w:rFonts w:asciiTheme="minorHAnsi" w:eastAsia="Times New Roman" w:hAnsiTheme="minorHAnsi" w:cs="Calibri"/>
            <w:sz w:val="22"/>
            <w:szCs w:val="22"/>
            <w:lang w:val="en-029" w:eastAsia="fr-FR"/>
          </w:rPr>
          <w:t>Buyer/Investor Outreach Package &amp; Pitch Deck</w:t>
        </w:r>
      </w:ins>
    </w:p>
    <w:p w14:paraId="7DE299AE" w14:textId="77777777" w:rsidR="00F74CE0" w:rsidRPr="009A524B" w:rsidRDefault="00F74CE0">
      <w:pPr>
        <w:spacing w:line="300" w:lineRule="atLeast"/>
        <w:ind w:left="720"/>
        <w:rPr>
          <w:ins w:id="393" w:author="Filin Florian" w:date="2025-12-10T17:12:00Z" w16du:dateUtc="2025-12-10T21:12:00Z"/>
          <w:rFonts w:asciiTheme="minorHAnsi" w:eastAsia="Times New Roman" w:hAnsiTheme="minorHAnsi" w:cs="Calibri"/>
          <w:sz w:val="22"/>
          <w:szCs w:val="22"/>
          <w:lang w:val="en-029" w:eastAsia="fr-FR"/>
        </w:rPr>
        <w:pPrChange w:id="394" w:author="Filin Florian" w:date="2025-12-10T17:12:00Z" w16du:dateUtc="2025-12-10T21:12:00Z">
          <w:pPr>
            <w:numPr>
              <w:numId w:val="18"/>
            </w:numPr>
            <w:tabs>
              <w:tab w:val="num" w:pos="720"/>
            </w:tabs>
            <w:spacing w:line="300" w:lineRule="atLeast"/>
            <w:ind w:left="720" w:hanging="360"/>
          </w:pPr>
        </w:pPrChange>
      </w:pPr>
    </w:p>
    <w:p w14:paraId="711E22E3" w14:textId="05834A08" w:rsidR="003E1AC3" w:rsidRPr="009A524B" w:rsidDel="00F74CE0" w:rsidRDefault="003E1AC3" w:rsidP="003E1AC3">
      <w:pPr>
        <w:numPr>
          <w:ilvl w:val="0"/>
          <w:numId w:val="18"/>
        </w:numPr>
        <w:spacing w:line="300" w:lineRule="atLeast"/>
        <w:rPr>
          <w:ins w:id="395" w:author="expert.ef" w:date="2025-12-05T11:00:00Z"/>
          <w:del w:id="396" w:author="Filin Florian" w:date="2025-12-10T17:12:00Z" w16du:dateUtc="2025-12-10T21:12:00Z"/>
          <w:rFonts w:asciiTheme="minorHAnsi" w:eastAsia="Times New Roman" w:hAnsiTheme="minorHAnsi" w:cs="Calibri"/>
          <w:sz w:val="22"/>
          <w:szCs w:val="22"/>
          <w:lang w:val="en-029" w:eastAsia="fr-FR"/>
          <w:rPrChange w:id="397" w:author="Filin Florian" w:date="2025-12-10T17:13:00Z" w16du:dateUtc="2025-12-10T21:13:00Z">
            <w:rPr>
              <w:ins w:id="398" w:author="expert.ef" w:date="2025-12-05T11:00:00Z"/>
              <w:del w:id="399" w:author="Filin Florian" w:date="2025-12-10T17:12:00Z" w16du:dateUtc="2025-12-10T21:12:00Z"/>
              <w:rFonts w:asciiTheme="minorHAnsi" w:eastAsia="Times New Roman" w:hAnsiTheme="minorHAnsi" w:cs="Calibri"/>
              <w:sz w:val="22"/>
              <w:szCs w:val="22"/>
              <w:highlight w:val="yellow"/>
              <w:lang w:val="en-029" w:eastAsia="fr-FR"/>
            </w:rPr>
          </w:rPrChange>
        </w:rPr>
      </w:pPr>
      <w:ins w:id="400" w:author="expert.ef" w:date="2025-12-05T11:00:00Z">
        <w:del w:id="401" w:author="Filin Florian" w:date="2025-12-10T17:12:00Z" w16du:dateUtc="2025-12-10T21:12:00Z">
          <w:r w:rsidRPr="009A524B" w:rsidDel="00F74CE0">
            <w:rPr>
              <w:rFonts w:asciiTheme="minorHAnsi" w:eastAsia="Times New Roman" w:hAnsiTheme="minorHAnsi" w:cs="Calibri"/>
              <w:sz w:val="22"/>
              <w:szCs w:val="22"/>
              <w:lang w:val="en-029" w:eastAsia="fr-FR"/>
              <w:rPrChange w:id="402" w:author="Filin Florian" w:date="2025-12-10T17:13:00Z" w16du:dateUtc="2025-12-10T21:13:00Z">
                <w:rPr>
                  <w:rFonts w:asciiTheme="minorHAnsi" w:eastAsia="Times New Roman" w:hAnsiTheme="minorHAnsi" w:cs="Calibri"/>
                  <w:sz w:val="22"/>
                  <w:szCs w:val="22"/>
                  <w:highlight w:val="yellow"/>
                  <w:lang w:val="en-029" w:eastAsia="fr-FR"/>
                </w:rPr>
              </w:rPrChange>
            </w:rPr>
            <w:delText>Initial phase 0: payment following the validation of Deliverable 0.1 (Comprehensive Gap Analysis Report (institutional, legal, market)).</w:delText>
          </w:r>
        </w:del>
      </w:ins>
    </w:p>
    <w:p w14:paraId="2C2D403F" w14:textId="79368FEC" w:rsidR="003E1AC3" w:rsidRPr="009A524B" w:rsidDel="00F74CE0" w:rsidRDefault="003E1AC3" w:rsidP="003E1AC3">
      <w:pPr>
        <w:numPr>
          <w:ilvl w:val="0"/>
          <w:numId w:val="18"/>
        </w:numPr>
        <w:spacing w:line="300" w:lineRule="atLeast"/>
        <w:rPr>
          <w:ins w:id="403" w:author="expert.ef" w:date="2025-12-05T11:00:00Z"/>
          <w:del w:id="404" w:author="Filin Florian" w:date="2025-12-10T17:12:00Z" w16du:dateUtc="2025-12-10T21:12:00Z"/>
          <w:rFonts w:asciiTheme="minorHAnsi" w:eastAsia="Times New Roman" w:hAnsiTheme="minorHAnsi" w:cs="Calibri"/>
          <w:sz w:val="22"/>
          <w:szCs w:val="22"/>
          <w:lang w:val="en-029" w:eastAsia="fr-FR"/>
          <w:rPrChange w:id="405" w:author="Filin Florian" w:date="2025-12-10T17:13:00Z" w16du:dateUtc="2025-12-10T21:13:00Z">
            <w:rPr>
              <w:ins w:id="406" w:author="expert.ef" w:date="2025-12-05T11:00:00Z"/>
              <w:del w:id="407" w:author="Filin Florian" w:date="2025-12-10T17:12:00Z" w16du:dateUtc="2025-12-10T21:12:00Z"/>
              <w:rFonts w:asciiTheme="minorHAnsi" w:eastAsia="Times New Roman" w:hAnsiTheme="minorHAnsi" w:cs="Calibri"/>
              <w:sz w:val="22"/>
              <w:szCs w:val="22"/>
              <w:highlight w:val="yellow"/>
              <w:lang w:val="en-029" w:eastAsia="fr-FR"/>
            </w:rPr>
          </w:rPrChange>
        </w:rPr>
      </w:pPr>
      <w:ins w:id="408" w:author="expert.ef" w:date="2025-12-05T11:00:00Z">
        <w:del w:id="409" w:author="Filin Florian" w:date="2025-12-10T17:12:00Z" w16du:dateUtc="2025-12-10T21:12:00Z">
          <w:r w:rsidRPr="009A524B" w:rsidDel="00F74CE0">
            <w:rPr>
              <w:rFonts w:asciiTheme="minorHAnsi" w:eastAsia="Times New Roman" w:hAnsiTheme="minorHAnsi" w:cs="Calibri"/>
              <w:sz w:val="22"/>
              <w:szCs w:val="22"/>
              <w:lang w:val="en-029" w:eastAsia="fr-FR"/>
              <w:rPrChange w:id="410" w:author="Filin Florian" w:date="2025-12-10T17:13:00Z" w16du:dateUtc="2025-12-10T21:13:00Z">
                <w:rPr>
                  <w:rFonts w:asciiTheme="minorHAnsi" w:eastAsia="Times New Roman" w:hAnsiTheme="minorHAnsi" w:cs="Calibri"/>
                  <w:sz w:val="22"/>
                  <w:szCs w:val="22"/>
                  <w:highlight w:val="yellow"/>
                  <w:lang w:val="en-029" w:eastAsia="fr-FR"/>
                </w:rPr>
              </w:rPrChange>
            </w:rPr>
            <w:delText>Phase 1: payment following the validation of Deliverable 1.1.</w:delText>
          </w:r>
        </w:del>
      </w:ins>
    </w:p>
    <w:p w14:paraId="5F068C5F" w14:textId="4D981D55" w:rsidR="003E1AC3" w:rsidRPr="009A524B" w:rsidDel="00F74CE0" w:rsidRDefault="003E1AC3" w:rsidP="003E1AC3">
      <w:pPr>
        <w:numPr>
          <w:ilvl w:val="0"/>
          <w:numId w:val="18"/>
        </w:numPr>
        <w:spacing w:line="300" w:lineRule="atLeast"/>
        <w:rPr>
          <w:ins w:id="411" w:author="expert.ef" w:date="2025-12-05T11:00:00Z"/>
          <w:del w:id="412" w:author="Filin Florian" w:date="2025-12-10T17:12:00Z" w16du:dateUtc="2025-12-10T21:12:00Z"/>
          <w:rFonts w:asciiTheme="minorHAnsi" w:eastAsia="Times New Roman" w:hAnsiTheme="minorHAnsi" w:cs="Calibri"/>
          <w:sz w:val="22"/>
          <w:szCs w:val="22"/>
          <w:lang w:val="en-029" w:eastAsia="fr-FR"/>
          <w:rPrChange w:id="413" w:author="Filin Florian" w:date="2025-12-10T17:13:00Z" w16du:dateUtc="2025-12-10T21:13:00Z">
            <w:rPr>
              <w:ins w:id="414" w:author="expert.ef" w:date="2025-12-05T11:00:00Z"/>
              <w:del w:id="415" w:author="Filin Florian" w:date="2025-12-10T17:12:00Z" w16du:dateUtc="2025-12-10T21:12:00Z"/>
              <w:rFonts w:asciiTheme="minorHAnsi" w:eastAsia="Times New Roman" w:hAnsiTheme="minorHAnsi" w:cs="Calibri"/>
              <w:sz w:val="22"/>
              <w:szCs w:val="22"/>
              <w:highlight w:val="yellow"/>
              <w:lang w:val="en-029" w:eastAsia="fr-FR"/>
            </w:rPr>
          </w:rPrChange>
        </w:rPr>
      </w:pPr>
      <w:ins w:id="416" w:author="expert.ef" w:date="2025-12-05T11:00:00Z">
        <w:del w:id="417" w:author="Filin Florian" w:date="2025-12-10T17:12:00Z" w16du:dateUtc="2025-12-10T21:12:00Z">
          <w:r w:rsidRPr="009A524B" w:rsidDel="00F74CE0">
            <w:rPr>
              <w:rFonts w:asciiTheme="minorHAnsi" w:eastAsia="Times New Roman" w:hAnsiTheme="minorHAnsi" w:cs="Calibri"/>
              <w:sz w:val="22"/>
              <w:szCs w:val="22"/>
              <w:lang w:val="en-029" w:eastAsia="fr-FR"/>
              <w:rPrChange w:id="418" w:author="Filin Florian" w:date="2025-12-10T17:13:00Z" w16du:dateUtc="2025-12-10T21:13:00Z">
                <w:rPr>
                  <w:rFonts w:asciiTheme="minorHAnsi" w:eastAsia="Times New Roman" w:hAnsiTheme="minorHAnsi" w:cs="Calibri"/>
                  <w:sz w:val="22"/>
                  <w:szCs w:val="22"/>
                  <w:highlight w:val="yellow"/>
                  <w:lang w:val="en-029" w:eastAsia="fr-FR"/>
                </w:rPr>
              </w:rPrChange>
            </w:rPr>
            <w:delText>Phase 2: payment following the validation of Deliverables XXXX.</w:delText>
          </w:r>
        </w:del>
      </w:ins>
    </w:p>
    <w:p w14:paraId="19441066" w14:textId="1B12A84B" w:rsidR="003E1AC3" w:rsidRPr="009A524B" w:rsidDel="00F74CE0" w:rsidRDefault="003E1AC3" w:rsidP="003E1AC3">
      <w:pPr>
        <w:numPr>
          <w:ilvl w:val="0"/>
          <w:numId w:val="18"/>
        </w:numPr>
        <w:spacing w:line="300" w:lineRule="atLeast"/>
        <w:rPr>
          <w:ins w:id="419" w:author="expert.ef" w:date="2025-12-05T11:00:00Z"/>
          <w:del w:id="420" w:author="Filin Florian" w:date="2025-12-10T17:12:00Z" w16du:dateUtc="2025-12-10T21:12:00Z"/>
          <w:rFonts w:asciiTheme="minorHAnsi" w:eastAsia="Times New Roman" w:hAnsiTheme="minorHAnsi" w:cs="Calibri"/>
          <w:sz w:val="22"/>
          <w:szCs w:val="22"/>
          <w:lang w:val="en-029" w:eastAsia="fr-FR"/>
          <w:rPrChange w:id="421" w:author="Filin Florian" w:date="2025-12-10T17:13:00Z" w16du:dateUtc="2025-12-10T21:13:00Z">
            <w:rPr>
              <w:ins w:id="422" w:author="expert.ef" w:date="2025-12-05T11:00:00Z"/>
              <w:del w:id="423" w:author="Filin Florian" w:date="2025-12-10T17:12:00Z" w16du:dateUtc="2025-12-10T21:12:00Z"/>
              <w:rFonts w:asciiTheme="minorHAnsi" w:eastAsia="Times New Roman" w:hAnsiTheme="minorHAnsi" w:cs="Calibri"/>
              <w:sz w:val="22"/>
              <w:szCs w:val="22"/>
              <w:highlight w:val="yellow"/>
              <w:lang w:val="en-029" w:eastAsia="fr-FR"/>
            </w:rPr>
          </w:rPrChange>
        </w:rPr>
      </w:pPr>
      <w:ins w:id="424" w:author="expert.ef" w:date="2025-12-05T11:00:00Z">
        <w:del w:id="425" w:author="Filin Florian" w:date="2025-12-10T17:12:00Z" w16du:dateUtc="2025-12-10T21:12:00Z">
          <w:r w:rsidRPr="009A524B" w:rsidDel="00F74CE0">
            <w:rPr>
              <w:rFonts w:asciiTheme="minorHAnsi" w:eastAsia="Times New Roman" w:hAnsiTheme="minorHAnsi" w:cs="Calibri"/>
              <w:sz w:val="22"/>
              <w:szCs w:val="22"/>
              <w:lang w:val="en-029" w:eastAsia="fr-FR"/>
              <w:rPrChange w:id="426" w:author="Filin Florian" w:date="2025-12-10T17:13:00Z" w16du:dateUtc="2025-12-10T21:13:00Z">
                <w:rPr>
                  <w:rFonts w:asciiTheme="minorHAnsi" w:eastAsia="Times New Roman" w:hAnsiTheme="minorHAnsi" w:cs="Calibri"/>
                  <w:sz w:val="22"/>
                  <w:szCs w:val="22"/>
                  <w:highlight w:val="yellow"/>
                  <w:lang w:val="en-029" w:eastAsia="fr-FR"/>
                </w:rPr>
              </w:rPrChange>
            </w:rPr>
            <w:delText>Phase 3: payment following the validation of Deliverables XXXX .</w:delText>
          </w:r>
        </w:del>
      </w:ins>
    </w:p>
    <w:p w14:paraId="00C3C530" w14:textId="77777777" w:rsidR="002925D1" w:rsidRDefault="003E1AC3" w:rsidP="003E1AC3">
      <w:pPr>
        <w:widowControl w:val="0"/>
        <w:numPr>
          <w:ilvl w:val="0"/>
          <w:numId w:val="17"/>
        </w:numPr>
        <w:spacing w:before="240"/>
        <w:ind w:left="567" w:hanging="283"/>
        <w:rPr>
          <w:ins w:id="427" w:author="Filin Florian" w:date="2025-12-12T12:15:00Z" w16du:dateUtc="2025-12-12T16:15:00Z"/>
          <w:rFonts w:asciiTheme="minorHAnsi" w:eastAsia="Times New Roman" w:hAnsiTheme="minorHAnsi" w:cs="Calibri"/>
          <w:sz w:val="22"/>
          <w:szCs w:val="22"/>
          <w:lang w:eastAsia="fr-FR"/>
        </w:rPr>
      </w:pPr>
      <w:ins w:id="428" w:author="expert.ef" w:date="2025-12-05T11:00:00Z">
        <w:r w:rsidRPr="003E1AC3">
          <w:rPr>
            <w:rFonts w:asciiTheme="minorHAnsi" w:eastAsia="Times New Roman" w:hAnsiTheme="minorHAnsi" w:cs="Calibri"/>
            <w:b/>
            <w:bCs/>
            <w:sz w:val="22"/>
            <w:szCs w:val="22"/>
            <w:lang w:eastAsia="fr-FR"/>
          </w:rPr>
          <w:t>Conditions for payment</w:t>
        </w:r>
        <w:del w:id="429" w:author="Filin Florian" w:date="2025-12-12T12:15:00Z" w16du:dateUtc="2025-12-12T16:15:00Z">
          <w:r w:rsidRPr="003E1AC3" w:rsidDel="002925D1">
            <w:rPr>
              <w:rFonts w:asciiTheme="minorHAnsi" w:eastAsia="Times New Roman" w:hAnsiTheme="minorHAnsi" w:cs="Calibri"/>
              <w:b/>
              <w:bCs/>
              <w:sz w:val="22"/>
              <w:szCs w:val="22"/>
              <w:lang w:eastAsia="fr-FR"/>
            </w:rPr>
            <w:br/>
          </w:r>
        </w:del>
      </w:ins>
    </w:p>
    <w:p w14:paraId="6335E481" w14:textId="4A10C78A" w:rsidR="003E1AC3" w:rsidRPr="003E1AC3" w:rsidRDefault="003E1AC3">
      <w:pPr>
        <w:widowControl w:val="0"/>
        <w:spacing w:before="240"/>
        <w:ind w:left="567"/>
        <w:jc w:val="both"/>
        <w:rPr>
          <w:ins w:id="430" w:author="expert.ef" w:date="2025-12-05T11:00:00Z"/>
          <w:rFonts w:asciiTheme="minorHAnsi" w:eastAsia="Times New Roman" w:hAnsiTheme="minorHAnsi" w:cs="Calibri"/>
          <w:sz w:val="22"/>
          <w:szCs w:val="22"/>
          <w:lang w:eastAsia="fr-FR"/>
        </w:rPr>
        <w:pPrChange w:id="431" w:author="Filin Florian" w:date="2025-12-12T12:15:00Z" w16du:dateUtc="2025-12-12T16:15:00Z">
          <w:pPr>
            <w:widowControl w:val="0"/>
            <w:numPr>
              <w:numId w:val="17"/>
            </w:numPr>
            <w:spacing w:before="240"/>
            <w:ind w:left="567" w:hanging="283"/>
          </w:pPr>
        </w:pPrChange>
      </w:pPr>
      <w:ins w:id="432" w:author="expert.ef" w:date="2025-12-05T11:00:00Z">
        <w:r w:rsidRPr="003E1AC3">
          <w:rPr>
            <w:rFonts w:asciiTheme="minorHAnsi" w:eastAsia="Times New Roman" w:hAnsiTheme="minorHAnsi" w:cs="Calibri"/>
            <w:sz w:val="22"/>
            <w:szCs w:val="22"/>
            <w:lang w:eastAsia="fr-FR"/>
          </w:rPr>
          <w:t>A payment may only be made once all deliverables belonging to the phase have been submitted, Expertise France has formally approved the deliverables, an invoice corresponding to the relevant phase has been submitted by the Contractor.</w:t>
        </w:r>
      </w:ins>
    </w:p>
    <w:p w14:paraId="258C25B2" w14:textId="77777777" w:rsidR="003E1AC3" w:rsidRPr="003E1AC3" w:rsidRDefault="003E1AC3" w:rsidP="003E1AC3">
      <w:pPr>
        <w:widowControl w:val="0"/>
        <w:spacing w:before="240"/>
        <w:ind w:left="567"/>
        <w:jc w:val="both"/>
        <w:rPr>
          <w:ins w:id="433" w:author="expert.ef" w:date="2025-12-05T11:00:00Z"/>
          <w:rFonts w:asciiTheme="minorHAnsi" w:eastAsia="Times New Roman" w:hAnsiTheme="minorHAnsi" w:cs="Calibri"/>
          <w:b/>
          <w:bCs/>
          <w:sz w:val="22"/>
          <w:szCs w:val="22"/>
          <w:lang w:eastAsia="fr-FR"/>
        </w:rPr>
      </w:pPr>
      <w:ins w:id="434" w:author="expert.ef" w:date="2025-12-05T11:00:00Z">
        <w:r w:rsidRPr="003E1AC3">
          <w:rPr>
            <w:rFonts w:asciiTheme="minorHAnsi" w:eastAsia="Times New Roman" w:hAnsiTheme="minorHAnsi" w:cs="Calibri"/>
            <w:sz w:val="22"/>
            <w:szCs w:val="22"/>
            <w:lang w:eastAsia="fr-FR"/>
          </w:rPr>
          <w:t xml:space="preserve">No partial payment shall be made within a phase for individual </w:t>
        </w:r>
        <w:proofErr w:type="gramStart"/>
        <w:r w:rsidRPr="003E1AC3">
          <w:rPr>
            <w:rFonts w:asciiTheme="minorHAnsi" w:eastAsia="Times New Roman" w:hAnsiTheme="minorHAnsi" w:cs="Calibri"/>
            <w:sz w:val="22"/>
            <w:szCs w:val="22"/>
            <w:lang w:eastAsia="fr-FR"/>
          </w:rPr>
          <w:t>deliverables</w:t>
        </w:r>
        <w:proofErr w:type="gramEnd"/>
        <w:r w:rsidRPr="003E1AC3">
          <w:rPr>
            <w:rFonts w:asciiTheme="minorHAnsi" w:eastAsia="Times New Roman" w:hAnsiTheme="minorHAnsi" w:cs="Calibri"/>
            <w:b/>
            <w:bCs/>
            <w:sz w:val="22"/>
            <w:szCs w:val="22"/>
            <w:lang w:eastAsia="fr-FR"/>
          </w:rPr>
          <w:t>.</w:t>
        </w:r>
      </w:ins>
    </w:p>
    <w:p w14:paraId="52FA8965" w14:textId="77777777" w:rsidR="002925D1" w:rsidRPr="002925D1" w:rsidRDefault="003E1AC3" w:rsidP="003E1AC3">
      <w:pPr>
        <w:widowControl w:val="0"/>
        <w:numPr>
          <w:ilvl w:val="0"/>
          <w:numId w:val="17"/>
        </w:numPr>
        <w:spacing w:before="240"/>
        <w:ind w:left="567" w:hanging="283"/>
        <w:rPr>
          <w:ins w:id="435" w:author="Filin Florian" w:date="2025-12-12T12:15:00Z" w16du:dateUtc="2025-12-12T16:15:00Z"/>
          <w:rFonts w:asciiTheme="minorHAnsi" w:eastAsia="Times New Roman" w:hAnsiTheme="minorHAnsi" w:cs="Calibri"/>
          <w:b/>
          <w:bCs/>
          <w:sz w:val="22"/>
          <w:szCs w:val="22"/>
          <w:lang w:eastAsia="fr-FR"/>
          <w:rPrChange w:id="436" w:author="Filin Florian" w:date="2025-12-12T12:15:00Z" w16du:dateUtc="2025-12-12T16:15:00Z">
            <w:rPr>
              <w:ins w:id="437" w:author="Filin Florian" w:date="2025-12-12T12:15:00Z" w16du:dateUtc="2025-12-12T16:15:00Z"/>
              <w:rFonts w:asciiTheme="minorHAnsi" w:eastAsia="Times New Roman" w:hAnsiTheme="minorHAnsi" w:cs="Calibri"/>
              <w:sz w:val="22"/>
              <w:szCs w:val="22"/>
              <w:lang w:eastAsia="fr-FR"/>
            </w:rPr>
          </w:rPrChange>
        </w:rPr>
      </w:pPr>
      <w:ins w:id="438" w:author="expert.ef" w:date="2025-12-05T11:00:00Z">
        <w:r w:rsidRPr="003E1AC3">
          <w:rPr>
            <w:rFonts w:asciiTheme="minorHAnsi" w:eastAsia="Times New Roman" w:hAnsiTheme="minorHAnsi" w:cs="Calibri"/>
            <w:b/>
            <w:bCs/>
            <w:sz w:val="22"/>
            <w:szCs w:val="22"/>
            <w:lang w:eastAsia="fr-FR"/>
          </w:rPr>
          <w:t>Cumulative payments</w:t>
        </w:r>
        <w:del w:id="439" w:author="Filin Florian" w:date="2025-12-12T12:15:00Z" w16du:dateUtc="2025-12-12T16:15:00Z">
          <w:r w:rsidRPr="003E1AC3" w:rsidDel="002925D1">
            <w:rPr>
              <w:rFonts w:asciiTheme="minorHAnsi" w:eastAsia="Times New Roman" w:hAnsiTheme="minorHAnsi" w:cs="Calibri"/>
              <w:b/>
              <w:bCs/>
              <w:sz w:val="22"/>
              <w:szCs w:val="22"/>
              <w:lang w:eastAsia="fr-FR"/>
            </w:rPr>
            <w:br/>
          </w:r>
        </w:del>
      </w:ins>
    </w:p>
    <w:p w14:paraId="0C8EE8AC" w14:textId="4FFDB44B" w:rsidR="003E1AC3" w:rsidRPr="003E1AC3" w:rsidRDefault="003E1AC3">
      <w:pPr>
        <w:widowControl w:val="0"/>
        <w:spacing w:before="240"/>
        <w:ind w:left="567"/>
        <w:jc w:val="both"/>
        <w:rPr>
          <w:ins w:id="440" w:author="expert.ef" w:date="2025-12-05T11:00:00Z"/>
          <w:rFonts w:asciiTheme="minorHAnsi" w:eastAsia="Times New Roman" w:hAnsiTheme="minorHAnsi" w:cs="Calibri"/>
          <w:b/>
          <w:bCs/>
          <w:sz w:val="22"/>
          <w:szCs w:val="22"/>
          <w:lang w:eastAsia="fr-FR"/>
        </w:rPr>
        <w:pPrChange w:id="441" w:author="Filin Florian" w:date="2025-12-12T12:15:00Z" w16du:dateUtc="2025-12-12T16:15:00Z">
          <w:pPr>
            <w:widowControl w:val="0"/>
            <w:numPr>
              <w:numId w:val="17"/>
            </w:numPr>
            <w:spacing w:before="240"/>
            <w:ind w:left="567" w:hanging="283"/>
          </w:pPr>
        </w:pPrChange>
      </w:pPr>
      <w:ins w:id="442" w:author="expert.ef" w:date="2025-12-05T11:00:00Z">
        <w:r w:rsidRPr="003E1AC3">
          <w:rPr>
            <w:rFonts w:asciiTheme="minorHAnsi" w:eastAsia="Times New Roman" w:hAnsiTheme="minorHAnsi" w:cs="Calibri"/>
            <w:sz w:val="22"/>
            <w:szCs w:val="22"/>
            <w:lang w:eastAsia="fr-FR"/>
          </w:rPr>
          <w:t xml:space="preserve">The cumulative amount paid prior to acceptance of the final deliverables shall in no case exceed 90% of the total Contract value. The remaining balance will be paid only after final approval of all deliverables under Phase </w:t>
        </w:r>
      </w:ins>
      <w:ins w:id="443" w:author="Filin Florian" w:date="2025-12-10T17:14:00Z" w16du:dateUtc="2025-12-10T21:14:00Z">
        <w:r w:rsidR="004766EC">
          <w:rPr>
            <w:rFonts w:asciiTheme="minorHAnsi" w:eastAsia="Times New Roman" w:hAnsiTheme="minorHAnsi" w:cs="Calibri"/>
            <w:sz w:val="22"/>
            <w:szCs w:val="22"/>
            <w:lang w:eastAsia="fr-FR"/>
          </w:rPr>
          <w:t>5</w:t>
        </w:r>
      </w:ins>
      <w:ins w:id="444" w:author="expert.ef" w:date="2025-12-05T11:00:00Z">
        <w:del w:id="445" w:author="Filin Florian" w:date="2025-12-10T17:14:00Z" w16du:dateUtc="2025-12-10T21:14:00Z">
          <w:r w:rsidRPr="003E1AC3" w:rsidDel="004766EC">
            <w:rPr>
              <w:rFonts w:asciiTheme="minorHAnsi" w:eastAsia="Times New Roman" w:hAnsiTheme="minorHAnsi" w:cs="Calibri"/>
              <w:sz w:val="22"/>
              <w:szCs w:val="22"/>
              <w:lang w:eastAsia="fr-FR"/>
            </w:rPr>
            <w:delText>3</w:delText>
          </w:r>
        </w:del>
        <w:r w:rsidRPr="003E1AC3">
          <w:rPr>
            <w:rFonts w:asciiTheme="minorHAnsi" w:eastAsia="Times New Roman" w:hAnsiTheme="minorHAnsi" w:cs="Calibri"/>
            <w:sz w:val="22"/>
            <w:szCs w:val="22"/>
            <w:lang w:eastAsia="fr-FR"/>
          </w:rPr>
          <w:t>.</w:t>
        </w:r>
      </w:ins>
    </w:p>
    <w:p w14:paraId="000000BD" w14:textId="4DC54B07" w:rsidR="00BE430B" w:rsidDel="003E1AC3" w:rsidRDefault="00F87E03">
      <w:pPr>
        <w:widowControl w:val="0"/>
        <w:numPr>
          <w:ilvl w:val="0"/>
          <w:numId w:val="10"/>
        </w:numPr>
        <w:pBdr>
          <w:top w:val="nil"/>
          <w:left w:val="nil"/>
          <w:bottom w:val="nil"/>
          <w:right w:val="nil"/>
          <w:between w:val="nil"/>
        </w:pBdr>
        <w:ind w:left="567" w:hanging="283"/>
        <w:jc w:val="both"/>
        <w:rPr>
          <w:del w:id="446" w:author="expert.ef" w:date="2025-12-05T11:00:00Z"/>
          <w:rFonts w:ascii="Calibri" w:eastAsia="Calibri" w:hAnsi="Calibri" w:cs="Calibri"/>
          <w:b/>
          <w:bCs/>
          <w:color w:val="000000"/>
          <w:sz w:val="22"/>
          <w:szCs w:val="22"/>
        </w:rPr>
      </w:pPr>
      <w:del w:id="447" w:author="expert.ef" w:date="2025-12-05T11:00:00Z">
        <w:r w:rsidDel="003E1AC3">
          <w:rPr>
            <w:rFonts w:ascii="Calibri" w:eastAsia="Calibri" w:hAnsi="Calibri" w:cs="Calibri"/>
            <w:b/>
            <w:bCs/>
            <w:color w:val="000000"/>
            <w:sz w:val="22"/>
            <w:szCs w:val="22"/>
          </w:rPr>
          <w:delText>Interim payment</w:delText>
        </w:r>
      </w:del>
    </w:p>
    <w:p w14:paraId="000000BE" w14:textId="1B7E299D" w:rsidR="00BE430B" w:rsidDel="003E1AC3" w:rsidRDefault="00F87E03">
      <w:pPr>
        <w:widowControl w:val="0"/>
        <w:pBdr>
          <w:top w:val="nil"/>
          <w:left w:val="nil"/>
          <w:bottom w:val="nil"/>
          <w:right w:val="nil"/>
          <w:between w:val="nil"/>
        </w:pBdr>
        <w:spacing w:after="120"/>
        <w:ind w:left="561"/>
        <w:rPr>
          <w:del w:id="448" w:author="expert.ef" w:date="2025-12-05T11:00:00Z"/>
          <w:rFonts w:ascii="Calibri" w:eastAsia="Calibri" w:hAnsi="Calibri" w:cs="Calibri"/>
          <w:color w:val="000000"/>
          <w:sz w:val="22"/>
          <w:szCs w:val="22"/>
        </w:rPr>
      </w:pPr>
      <w:del w:id="449" w:author="expert.ef" w:date="2025-12-05T11:00:00Z">
        <w:r w:rsidDel="003E1AC3">
          <w:rPr>
            <w:rFonts w:ascii="Calibri" w:eastAsia="Calibri" w:hAnsi="Calibri" w:cs="Calibri"/>
            <w:color w:val="000000"/>
            <w:sz w:val="22"/>
            <w:szCs w:val="22"/>
          </w:rPr>
          <w:delText xml:space="preserve">Periodic quarterly advances may be paid to the </w:delText>
        </w:r>
        <w:r w:rsidDel="003E1AC3">
          <w:rPr>
            <w:rFonts w:ascii="Calibri" w:eastAsia="Calibri" w:hAnsi="Calibri" w:cs="Calibri"/>
            <w:smallCaps/>
            <w:color w:val="000000"/>
            <w:sz w:val="22"/>
            <w:szCs w:val="22"/>
          </w:rPr>
          <w:delText>Contractor</w:delText>
        </w:r>
        <w:r w:rsidDel="003E1AC3">
          <w:rPr>
            <w:rFonts w:ascii="Calibri" w:eastAsia="Calibri" w:hAnsi="Calibri" w:cs="Calibri"/>
            <w:color w:val="000000"/>
            <w:sz w:val="22"/>
            <w:szCs w:val="22"/>
          </w:rPr>
          <w:delText xml:space="preserve">. The amount of such advances may not exceed the value of the services/supplies delivered by the </w:delText>
        </w:r>
        <w:r w:rsidDel="003E1AC3">
          <w:rPr>
            <w:rFonts w:ascii="Calibri" w:eastAsia="Calibri" w:hAnsi="Calibri" w:cs="Calibri"/>
            <w:smallCaps/>
            <w:color w:val="000000"/>
            <w:sz w:val="22"/>
            <w:szCs w:val="22"/>
          </w:rPr>
          <w:delText>Contractor</w:delText>
        </w:r>
        <w:r w:rsidDel="003E1AC3">
          <w:rPr>
            <w:rFonts w:ascii="Calibri" w:eastAsia="Calibri" w:hAnsi="Calibri" w:cs="Calibri"/>
            <w:color w:val="000000"/>
            <w:sz w:val="22"/>
            <w:szCs w:val="22"/>
          </w:rPr>
          <w:delText xml:space="preserve"> and duly accepted by </w:delText>
        </w:r>
        <w:r w:rsidDel="003E1AC3">
          <w:rPr>
            <w:rFonts w:ascii="Calibri" w:eastAsia="Calibri" w:hAnsi="Calibri" w:cs="Calibri"/>
            <w:smallCaps/>
            <w:color w:val="000000"/>
            <w:sz w:val="22"/>
            <w:szCs w:val="22"/>
          </w:rPr>
          <w:delText>Expertise France</w:delText>
        </w:r>
        <w:r w:rsidDel="003E1AC3">
          <w:rPr>
            <w:rFonts w:ascii="Calibri" w:eastAsia="Calibri" w:hAnsi="Calibri" w:cs="Calibri"/>
            <w:color w:val="000000"/>
            <w:sz w:val="22"/>
            <w:szCs w:val="22"/>
          </w:rPr>
          <w:delText>.</w:delText>
        </w:r>
      </w:del>
    </w:p>
    <w:p w14:paraId="000000BF" w14:textId="4422AEC8" w:rsidR="00BE430B" w:rsidDel="003E1AC3" w:rsidRDefault="00F87E03">
      <w:pPr>
        <w:widowControl w:val="0"/>
        <w:pBdr>
          <w:top w:val="nil"/>
          <w:left w:val="nil"/>
          <w:bottom w:val="nil"/>
          <w:right w:val="nil"/>
          <w:between w:val="nil"/>
        </w:pBdr>
        <w:spacing w:after="120"/>
        <w:ind w:left="561"/>
        <w:rPr>
          <w:del w:id="450" w:author="expert.ef" w:date="2025-12-05T11:00:00Z"/>
          <w:rFonts w:ascii="Calibri" w:eastAsia="Calibri" w:hAnsi="Calibri" w:cs="Calibri"/>
          <w:color w:val="000000"/>
          <w:sz w:val="22"/>
          <w:szCs w:val="22"/>
        </w:rPr>
      </w:pPr>
      <w:del w:id="451" w:author="expert.ef" w:date="2025-12-05T11:00:00Z">
        <w:r w:rsidDel="003E1AC3">
          <w:rPr>
            <w:rFonts w:ascii="Calibri" w:eastAsia="Calibri" w:hAnsi="Calibri" w:cs="Calibri"/>
            <w:color w:val="000000"/>
            <w:sz w:val="22"/>
            <w:szCs w:val="22"/>
          </w:rPr>
          <w:delText xml:space="preserve">The frequency of advance payments may be reduced to 1 month at the request of the </w:delText>
        </w:r>
        <w:r w:rsidDel="003E1AC3">
          <w:rPr>
            <w:rFonts w:ascii="Calibri" w:eastAsia="Calibri" w:hAnsi="Calibri" w:cs="Calibri"/>
            <w:smallCaps/>
            <w:color w:val="000000"/>
            <w:sz w:val="22"/>
            <w:szCs w:val="22"/>
          </w:rPr>
          <w:delText>Contractor</w:delText>
        </w:r>
        <w:r w:rsidDel="003E1AC3">
          <w:rPr>
            <w:rFonts w:ascii="Calibri" w:eastAsia="Calibri" w:hAnsi="Calibri" w:cs="Calibri"/>
            <w:color w:val="000000"/>
            <w:sz w:val="22"/>
            <w:szCs w:val="22"/>
          </w:rPr>
          <w:delText>.</w:delText>
        </w:r>
      </w:del>
    </w:p>
    <w:p w14:paraId="000000C0" w14:textId="5779D8AF" w:rsidR="00BE430B" w:rsidDel="003E1AC3" w:rsidRDefault="00F87E03">
      <w:pPr>
        <w:widowControl w:val="0"/>
        <w:pBdr>
          <w:top w:val="nil"/>
          <w:left w:val="nil"/>
          <w:bottom w:val="nil"/>
          <w:right w:val="nil"/>
          <w:between w:val="nil"/>
        </w:pBdr>
        <w:spacing w:after="120"/>
        <w:ind w:left="561"/>
        <w:rPr>
          <w:del w:id="452" w:author="expert.ef" w:date="2025-12-05T11:00:00Z"/>
          <w:rFonts w:ascii="Calibri" w:eastAsia="Calibri" w:hAnsi="Calibri" w:cs="Calibri"/>
          <w:color w:val="000000"/>
          <w:sz w:val="22"/>
          <w:szCs w:val="22"/>
        </w:rPr>
      </w:pPr>
      <w:del w:id="453" w:author="expert.ef" w:date="2025-12-05T11:00:00Z">
        <w:r w:rsidDel="003E1AC3">
          <w:rPr>
            <w:rFonts w:ascii="Calibri" w:eastAsia="Calibri" w:hAnsi="Calibri" w:cs="Calibri"/>
            <w:color w:val="000000"/>
            <w:sz w:val="22"/>
            <w:szCs w:val="22"/>
          </w:rPr>
          <w:delText xml:space="preserve">The cumulative amount of advances paid shall not exceed 90% of the amount of the </w:delText>
        </w:r>
        <w:r w:rsidDel="003E1AC3">
          <w:rPr>
            <w:rFonts w:ascii="Calibri" w:eastAsia="Calibri" w:hAnsi="Calibri" w:cs="Calibri"/>
            <w:smallCaps/>
            <w:color w:val="000000"/>
            <w:sz w:val="22"/>
            <w:szCs w:val="22"/>
          </w:rPr>
          <w:delText>Contract</w:delText>
        </w:r>
      </w:del>
    </w:p>
    <w:p w14:paraId="000000C1" w14:textId="630FE768" w:rsidR="00BE430B" w:rsidDel="003E1AC3" w:rsidRDefault="00F87E03">
      <w:pPr>
        <w:widowControl w:val="0"/>
        <w:pBdr>
          <w:top w:val="nil"/>
          <w:left w:val="nil"/>
          <w:bottom w:val="nil"/>
          <w:right w:val="nil"/>
          <w:between w:val="nil"/>
        </w:pBdr>
        <w:spacing w:after="120"/>
        <w:ind w:left="561"/>
        <w:rPr>
          <w:del w:id="454" w:author="expert.ef" w:date="2025-12-05T11:00:00Z"/>
          <w:rFonts w:ascii="Calibri" w:eastAsia="Calibri" w:hAnsi="Calibri" w:cs="Calibri"/>
          <w:color w:val="000000"/>
          <w:sz w:val="22"/>
          <w:szCs w:val="22"/>
        </w:rPr>
      </w:pPr>
      <w:del w:id="455" w:author="expert.ef" w:date="2025-12-05T11:00:00Z">
        <w:r w:rsidDel="003E1AC3">
          <w:rPr>
            <w:rFonts w:ascii="Calibri" w:eastAsia="Calibri" w:hAnsi="Calibri" w:cs="Calibri"/>
            <w:color w:val="000000"/>
            <w:sz w:val="22"/>
            <w:szCs w:val="22"/>
          </w:rPr>
          <w:delText xml:space="preserve">Payment of an advance does not constitute proof of acceptance, even partially, nor does it release the </w:delText>
        </w:r>
        <w:r w:rsidDel="003E1AC3">
          <w:rPr>
            <w:rFonts w:ascii="Calibri" w:eastAsia="Calibri" w:hAnsi="Calibri" w:cs="Calibri"/>
            <w:smallCaps/>
            <w:color w:val="000000"/>
            <w:sz w:val="22"/>
            <w:szCs w:val="22"/>
          </w:rPr>
          <w:delText>Contractor</w:delText>
        </w:r>
        <w:r w:rsidDel="003E1AC3">
          <w:rPr>
            <w:rFonts w:ascii="Calibri" w:eastAsia="Calibri" w:hAnsi="Calibri" w:cs="Calibri"/>
            <w:color w:val="000000"/>
            <w:sz w:val="22"/>
            <w:szCs w:val="22"/>
          </w:rPr>
          <w:delText xml:space="preserve"> from its obligations under the </w:delText>
        </w:r>
        <w:r w:rsidDel="003E1AC3">
          <w:rPr>
            <w:rFonts w:ascii="Calibri" w:eastAsia="Calibri" w:hAnsi="Calibri" w:cs="Calibri"/>
            <w:smallCaps/>
            <w:color w:val="000000"/>
            <w:sz w:val="22"/>
            <w:szCs w:val="22"/>
          </w:rPr>
          <w:delText>Contract</w:delText>
        </w:r>
        <w:r w:rsidDel="003E1AC3">
          <w:rPr>
            <w:rFonts w:ascii="Calibri" w:eastAsia="Calibri" w:hAnsi="Calibri" w:cs="Calibri"/>
            <w:color w:val="000000"/>
            <w:sz w:val="22"/>
            <w:szCs w:val="22"/>
          </w:rPr>
          <w:delText xml:space="preserve"> or with regard to the item in question.</w:delText>
        </w:r>
      </w:del>
    </w:p>
    <w:p w14:paraId="000000C2" w14:textId="0DA0B8EB" w:rsidR="00BE430B" w:rsidDel="003E1AC3" w:rsidRDefault="00F87E03">
      <w:pPr>
        <w:widowControl w:val="0"/>
        <w:numPr>
          <w:ilvl w:val="0"/>
          <w:numId w:val="10"/>
        </w:numPr>
        <w:pBdr>
          <w:top w:val="nil"/>
          <w:left w:val="nil"/>
          <w:bottom w:val="nil"/>
          <w:right w:val="nil"/>
          <w:between w:val="nil"/>
        </w:pBdr>
        <w:spacing w:before="240"/>
        <w:ind w:left="567" w:hanging="283"/>
        <w:jc w:val="both"/>
        <w:rPr>
          <w:del w:id="456" w:author="expert.ef" w:date="2025-12-05T11:00:00Z"/>
          <w:rFonts w:ascii="Calibri" w:eastAsia="Calibri" w:hAnsi="Calibri" w:cs="Calibri"/>
          <w:b/>
          <w:bCs/>
          <w:color w:val="000000"/>
          <w:sz w:val="22"/>
          <w:szCs w:val="22"/>
        </w:rPr>
      </w:pPr>
      <w:del w:id="457" w:author="expert.ef" w:date="2025-12-05T11:00:00Z">
        <w:r w:rsidDel="003E1AC3">
          <w:rPr>
            <w:rFonts w:ascii="Calibri" w:eastAsia="Calibri" w:hAnsi="Calibri" w:cs="Calibri"/>
            <w:b/>
            <w:bCs/>
            <w:color w:val="000000"/>
            <w:sz w:val="22"/>
            <w:szCs w:val="22"/>
          </w:rPr>
          <w:delText>Partial definitive payments/balance</w:delText>
        </w:r>
      </w:del>
    </w:p>
    <w:p w14:paraId="000000C3" w14:textId="3D04A25F" w:rsidR="00BE430B" w:rsidDel="003E1AC3" w:rsidRDefault="00F87E03">
      <w:pPr>
        <w:widowControl w:val="0"/>
        <w:pBdr>
          <w:top w:val="nil"/>
          <w:left w:val="nil"/>
          <w:bottom w:val="nil"/>
          <w:right w:val="nil"/>
          <w:between w:val="nil"/>
        </w:pBdr>
        <w:spacing w:after="120"/>
        <w:ind w:left="561"/>
        <w:jc w:val="both"/>
        <w:rPr>
          <w:del w:id="458" w:author="expert.ef" w:date="2025-12-05T11:00:00Z"/>
          <w:rFonts w:ascii="Calibri" w:eastAsia="Calibri" w:hAnsi="Calibri" w:cs="Calibri"/>
          <w:color w:val="000000"/>
          <w:sz w:val="22"/>
          <w:szCs w:val="22"/>
        </w:rPr>
      </w:pPr>
      <w:del w:id="459" w:author="expert.ef" w:date="2025-12-05T11:00:00Z">
        <w:r w:rsidDel="003E1AC3">
          <w:rPr>
            <w:rFonts w:ascii="Calibri" w:eastAsia="Calibri" w:hAnsi="Calibri" w:cs="Calibri"/>
            <w:color w:val="000000"/>
            <w:sz w:val="22"/>
            <w:szCs w:val="22"/>
          </w:rPr>
          <w:delText>Each item and purchase order gives rise to a partial definitive payment corresponding to the balance, to be carried out after receipt and final acceptance of all corresponding services and supplies.</w:delText>
        </w:r>
      </w:del>
    </w:p>
    <w:p w14:paraId="000000C4" w14:textId="77777777" w:rsidR="00BE430B" w:rsidRDefault="00F87E03">
      <w:pPr>
        <w:pStyle w:val="Titre2"/>
        <w:spacing w:before="120" w:after="60"/>
        <w:jc w:val="both"/>
        <w:rPr>
          <w:rFonts w:ascii="Calibri" w:eastAsia="Calibri" w:hAnsi="Calibri" w:cs="Calibri"/>
          <w:sz w:val="22"/>
          <w:szCs w:val="22"/>
        </w:rPr>
      </w:pPr>
      <w:bookmarkStart w:id="460" w:name="_Toc216434061"/>
      <w:r>
        <w:rPr>
          <w:rFonts w:ascii="Calibri" w:eastAsia="Calibri" w:hAnsi="Calibri" w:cs="Calibri"/>
          <w:sz w:val="22"/>
          <w:szCs w:val="22"/>
        </w:rPr>
        <w:t>Payment terms and late payment interest</w:t>
      </w:r>
      <w:bookmarkEnd w:id="460"/>
    </w:p>
    <w:p w14:paraId="000000C5" w14:textId="77777777" w:rsidR="00BE430B" w:rsidRDefault="00F87E03">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Payment is always made out in the name of the issuer of the invoice or of the expense reimbursement request.</w:t>
      </w:r>
    </w:p>
    <w:p w14:paraId="000000C6" w14:textId="77777777" w:rsidR="00BE430B" w:rsidRDefault="00F87E03">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Overall payment terms for monies due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are thirty (30) days maximum from the date of receipt of the complete invoice, including all supporting documentation, or the date of service/supply acceptance if this date is later. Any missing document will prevent payment.</w:t>
      </w:r>
    </w:p>
    <w:p w14:paraId="000000C7" w14:textId="77777777" w:rsidR="00BE430B" w:rsidRDefault="00F87E03">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If these payment terms are not respected,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will pay late payment interest to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pursuant to Article R. 2192-10 et seq. of the CCP on the fight against late payment in public procurement contracts. The rate applied shall be the interest rate of the European Central Bank for its main and most recent refinancing operations, as applicable on the first day of the semester of the calendar year during which late payment interest started to accrue, plus eight percentage points.</w:t>
      </w:r>
    </w:p>
    <w:p w14:paraId="000000C8" w14:textId="77777777" w:rsidR="00BE430B" w:rsidRDefault="00F87E03">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The amount of the fixed indemnity to cover collection costs is set at forty (40) euros and will be </w:t>
      </w:r>
      <w:r>
        <w:rPr>
          <w:rFonts w:ascii="Calibri" w:eastAsia="Calibri" w:hAnsi="Calibri" w:cs="Calibri"/>
          <w:color w:val="000000"/>
          <w:sz w:val="22"/>
          <w:szCs w:val="22"/>
        </w:rPr>
        <w:lastRenderedPageBreak/>
        <w:t>systematically paid in addition to late payment interest. Interest below €40 shall not be mandated.</w:t>
      </w:r>
    </w:p>
    <w:p w14:paraId="000000C9" w14:textId="77777777" w:rsidR="00BE430B" w:rsidRDefault="00F87E03">
      <w:pPr>
        <w:pStyle w:val="Titre2"/>
        <w:spacing w:before="120" w:after="60"/>
        <w:rPr>
          <w:rFonts w:ascii="Calibri" w:eastAsia="Calibri" w:hAnsi="Calibri" w:cs="Calibri"/>
          <w:sz w:val="22"/>
          <w:szCs w:val="22"/>
        </w:rPr>
      </w:pPr>
      <w:bookmarkStart w:id="461" w:name="_Toc216434062"/>
      <w:r>
        <w:rPr>
          <w:rFonts w:ascii="Calibri" w:eastAsia="Calibri" w:hAnsi="Calibri" w:cs="Calibri"/>
          <w:sz w:val="22"/>
          <w:szCs w:val="22"/>
        </w:rPr>
        <w:t>Presentation of payment demands</w:t>
      </w:r>
      <w:bookmarkEnd w:id="461"/>
    </w:p>
    <w:p w14:paraId="000000CA" w14:textId="77777777" w:rsidR="00BE430B" w:rsidRDefault="00F87E03">
      <w:pPr>
        <w:widowControl w:val="0"/>
        <w:spacing w:before="120"/>
        <w:ind w:left="567"/>
        <w:jc w:val="both"/>
        <w:rPr>
          <w:rFonts w:ascii="Calibri" w:eastAsia="Calibri" w:hAnsi="Calibri" w:cs="Calibri"/>
          <w:sz w:val="22"/>
          <w:szCs w:val="22"/>
        </w:rPr>
      </w:pPr>
      <w:r>
        <w:rPr>
          <w:rFonts w:ascii="Calibri" w:eastAsia="Calibri" w:hAnsi="Calibri" w:cs="Calibri"/>
          <w:sz w:val="22"/>
          <w:szCs w:val="22"/>
        </w:rPr>
        <w:t xml:space="preserve">In addition to the legal notices (intracommunity VAT no.), invoices relating to the </w:t>
      </w:r>
      <w:r>
        <w:rPr>
          <w:rFonts w:ascii="Calibri" w:eastAsia="Calibri" w:hAnsi="Calibri" w:cs="Calibri"/>
          <w:smallCaps/>
          <w:sz w:val="22"/>
          <w:szCs w:val="22"/>
        </w:rPr>
        <w:t>Contract</w:t>
      </w:r>
      <w:r>
        <w:rPr>
          <w:rFonts w:ascii="Calibri" w:eastAsia="Calibri" w:hAnsi="Calibri" w:cs="Calibri"/>
          <w:sz w:val="22"/>
          <w:szCs w:val="22"/>
        </w:rPr>
        <w:t xml:space="preserve"> must contain the following information:</w:t>
      </w:r>
    </w:p>
    <w:p w14:paraId="000000CB" w14:textId="77777777" w:rsidR="00BE430B" w:rsidRDefault="00F87E03">
      <w:pPr>
        <w:widowControl w:val="0"/>
        <w:numPr>
          <w:ilvl w:val="0"/>
          <w:numId w:val="8"/>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 xml:space="preserve">Company name, address and registered office of the </w:t>
      </w:r>
      <w:proofErr w:type="gramStart"/>
      <w:r>
        <w:rPr>
          <w:rFonts w:ascii="Calibri" w:eastAsia="Calibri" w:hAnsi="Calibri" w:cs="Calibri"/>
          <w:smallCaps/>
          <w:color w:val="000000"/>
          <w:sz w:val="22"/>
          <w:szCs w:val="22"/>
        </w:rPr>
        <w:t>Contractor</w:t>
      </w:r>
      <w:r>
        <w:rPr>
          <w:rFonts w:ascii="Calibri" w:eastAsia="Calibri" w:hAnsi="Calibri" w:cs="Calibri"/>
          <w:color w:val="000000"/>
          <w:sz w:val="22"/>
          <w:szCs w:val="22"/>
        </w:rPr>
        <w:t>;</w:t>
      </w:r>
      <w:proofErr w:type="gramEnd"/>
    </w:p>
    <w:p w14:paraId="000000CC" w14:textId="77777777" w:rsidR="00BE430B" w:rsidRDefault="00F87E03">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Registration number of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(SIRET or equivalent</w:t>
      </w:r>
      <w:proofErr w:type="gramStart"/>
      <w:r>
        <w:rPr>
          <w:rFonts w:ascii="Calibri" w:eastAsia="Calibri" w:hAnsi="Calibri" w:cs="Calibri"/>
          <w:color w:val="000000"/>
          <w:sz w:val="22"/>
          <w:szCs w:val="22"/>
        </w:rPr>
        <w:t>);</w:t>
      </w:r>
      <w:proofErr w:type="gramEnd"/>
      <w:r>
        <w:rPr>
          <w:rFonts w:ascii="Calibri" w:eastAsia="Calibri" w:hAnsi="Calibri" w:cs="Calibri"/>
          <w:color w:val="000000"/>
          <w:sz w:val="22"/>
          <w:szCs w:val="22"/>
        </w:rPr>
        <w:t xml:space="preserve"> </w:t>
      </w:r>
    </w:p>
    <w:p w14:paraId="000000CD" w14:textId="77777777" w:rsidR="00BE430B" w:rsidRDefault="00F87E03">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Bank account </w:t>
      </w:r>
      <w:proofErr w:type="gramStart"/>
      <w:r>
        <w:rPr>
          <w:rFonts w:ascii="Calibri" w:eastAsia="Calibri" w:hAnsi="Calibri" w:cs="Calibri"/>
          <w:color w:val="000000"/>
          <w:sz w:val="22"/>
          <w:szCs w:val="22"/>
        </w:rPr>
        <w:t>details;</w:t>
      </w:r>
      <w:proofErr w:type="gramEnd"/>
    </w:p>
    <w:p w14:paraId="000000CE" w14:textId="77777777" w:rsidR="00BE430B" w:rsidRDefault="00F87E03">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The code of the department acting as specifying department (stated in the article entitled Contact person and communication</w:t>
      </w:r>
      <w:proofErr w:type="gramStart"/>
      <w:r>
        <w:rPr>
          <w:rFonts w:ascii="Calibri" w:eastAsia="Calibri" w:hAnsi="Calibri" w:cs="Calibri"/>
          <w:color w:val="000000"/>
          <w:sz w:val="22"/>
          <w:szCs w:val="22"/>
        </w:rPr>
        <w:t>);</w:t>
      </w:r>
      <w:proofErr w:type="gramEnd"/>
    </w:p>
    <w:p w14:paraId="000000CF" w14:textId="77777777" w:rsidR="00BE430B" w:rsidRDefault="00F87E03">
      <w:pPr>
        <w:widowControl w:val="0"/>
        <w:pBdr>
          <w:top w:val="nil"/>
          <w:left w:val="nil"/>
          <w:bottom w:val="nil"/>
          <w:right w:val="nil"/>
          <w:between w:val="nil"/>
        </w:pBdr>
        <w:ind w:left="1276"/>
        <w:jc w:val="both"/>
        <w:rPr>
          <w:rFonts w:ascii="Calibri" w:eastAsia="Calibri" w:hAnsi="Calibri" w:cs="Calibri"/>
          <w:color w:val="000000"/>
        </w:rPr>
      </w:pPr>
      <w:r>
        <w:rPr>
          <w:rFonts w:ascii="Calibri" w:eastAsia="Calibri" w:hAnsi="Calibri" w:cs="Calibri"/>
          <w:noProof/>
          <w:color w:val="000000"/>
          <w:lang w:val="en-029"/>
        </w:rPr>
        <w:drawing>
          <wp:inline distT="0" distB="0" distL="0" distR="0" wp14:anchorId="4951FF71" wp14:editId="69C1697D">
            <wp:extent cx="4644701" cy="2644104"/>
            <wp:effectExtent l="0" t="0" r="0" b="0"/>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a:stretch>
                      <a:fillRect/>
                    </a:stretch>
                  </pic:blipFill>
                  <pic:spPr>
                    <a:xfrm>
                      <a:off x="0" y="0"/>
                      <a:ext cx="4644701" cy="2644104"/>
                    </a:xfrm>
                    <a:prstGeom prst="rect">
                      <a:avLst/>
                    </a:prstGeom>
                    <a:ln/>
                  </pic:spPr>
                </pic:pic>
              </a:graphicData>
            </a:graphic>
          </wp:inline>
        </w:drawing>
      </w:r>
    </w:p>
    <w:p w14:paraId="000000D0" w14:textId="77777777" w:rsidR="00BE430B" w:rsidRDefault="00F87E03">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Reference number </w:t>
      </w:r>
      <w:proofErr w:type="gramStart"/>
      <w:r>
        <w:rPr>
          <w:rFonts w:ascii="Calibri" w:eastAsia="Calibri" w:hAnsi="Calibri" w:cs="Calibri"/>
          <w:color w:val="000000"/>
          <w:sz w:val="22"/>
          <w:szCs w:val="22"/>
        </w:rPr>
        <w:t>of</w:t>
      </w:r>
      <w:proofErr w:type="gramEnd"/>
      <w:r>
        <w:rPr>
          <w:rFonts w:ascii="Calibri" w:eastAsia="Calibri" w:hAnsi="Calibri" w:cs="Calibri"/>
          <w:color w:val="000000"/>
          <w:sz w:val="22"/>
          <w:szCs w:val="22"/>
        </w:rPr>
        <w:t xml:space="preserve"> the </w:t>
      </w:r>
      <w:proofErr w:type="gramStart"/>
      <w:r>
        <w:rPr>
          <w:rFonts w:ascii="Calibri" w:eastAsia="Calibri" w:hAnsi="Calibri" w:cs="Calibri"/>
          <w:smallCaps/>
          <w:color w:val="000000"/>
          <w:sz w:val="22"/>
          <w:szCs w:val="22"/>
        </w:rPr>
        <w:t>Contract</w:t>
      </w:r>
      <w:r>
        <w:rPr>
          <w:rFonts w:ascii="Calibri" w:eastAsia="Calibri" w:hAnsi="Calibri" w:cs="Calibri"/>
          <w:color w:val="000000"/>
          <w:sz w:val="22"/>
          <w:szCs w:val="22"/>
        </w:rPr>
        <w:t>;</w:t>
      </w:r>
      <w:proofErr w:type="gramEnd"/>
    </w:p>
    <w:p w14:paraId="000000D1" w14:textId="77777777" w:rsidR="00BE430B" w:rsidRDefault="00F87E03">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The reference and title of the cooperation project concerned (if applicable</w:t>
      </w:r>
      <w:proofErr w:type="gramStart"/>
      <w:r>
        <w:rPr>
          <w:rFonts w:ascii="Calibri" w:eastAsia="Calibri" w:hAnsi="Calibri" w:cs="Calibri"/>
          <w:color w:val="000000"/>
          <w:sz w:val="22"/>
          <w:szCs w:val="22"/>
        </w:rPr>
        <w:t>);</w:t>
      </w:r>
      <w:proofErr w:type="gramEnd"/>
    </w:p>
    <w:p w14:paraId="000000D2" w14:textId="77777777" w:rsidR="00BE430B" w:rsidRDefault="00F87E03">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Clear and accurate description of the equipment/supplies sold and/or services </w:t>
      </w:r>
      <w:proofErr w:type="gramStart"/>
      <w:r>
        <w:rPr>
          <w:rFonts w:ascii="Calibri" w:eastAsia="Calibri" w:hAnsi="Calibri" w:cs="Calibri"/>
          <w:color w:val="000000"/>
          <w:sz w:val="22"/>
          <w:szCs w:val="22"/>
        </w:rPr>
        <w:t>performed;</w:t>
      </w:r>
      <w:proofErr w:type="gramEnd"/>
    </w:p>
    <w:p w14:paraId="000000D3" w14:textId="77777777" w:rsidR="00BE430B" w:rsidRDefault="00F87E03">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If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’s bank details are not stated on invoices, it must provide a statement or certificate of bank or post office account details, with the third-party form duly completed in all cases.</w:t>
      </w:r>
    </w:p>
    <w:p w14:paraId="000000D4" w14:textId="77777777" w:rsidR="00BE430B" w:rsidRDefault="00F87E03">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Invoices are to be forwarded via the Chorus Pro </w:t>
      </w:r>
      <w:proofErr w:type="gramStart"/>
      <w:r>
        <w:rPr>
          <w:rFonts w:ascii="Calibri" w:eastAsia="Calibri" w:hAnsi="Calibri" w:cs="Calibri"/>
          <w:color w:val="000000"/>
          <w:sz w:val="22"/>
          <w:szCs w:val="22"/>
        </w:rPr>
        <w:t>system, and</w:t>
      </w:r>
      <w:proofErr w:type="gramEnd"/>
      <w:r>
        <w:rPr>
          <w:rFonts w:ascii="Calibri" w:eastAsia="Calibri" w:hAnsi="Calibri" w:cs="Calibri"/>
          <w:color w:val="000000"/>
          <w:sz w:val="22"/>
          <w:szCs w:val="22"/>
        </w:rPr>
        <w:t xml:space="preserve"> must state the department code provided above corresponding to the department of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on behalf of which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has been placed.</w:t>
      </w:r>
    </w:p>
    <w:p w14:paraId="000000D5" w14:textId="77777777" w:rsidR="00BE430B" w:rsidRDefault="00F87E03">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If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is not obliged to forward invoices via Chorus, it may submit its invoices to the contact person stated in the article entitled Contact person and communication.</w:t>
      </w:r>
    </w:p>
    <w:p w14:paraId="000000D6" w14:textId="77777777" w:rsidR="00BE430B" w:rsidRDefault="00F87E03">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Invoices for advances must be accompanied by the corresponding supporting documentation validated by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w:t>
      </w:r>
    </w:p>
    <w:p w14:paraId="000000D7" w14:textId="77777777" w:rsidR="00BE430B" w:rsidRDefault="00F87E03">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Invoices for balances (partial definitive payments) must be accompanied by a copy of the acceptance decision for the corresponding services and/or supplies. </w:t>
      </w:r>
    </w:p>
    <w:p w14:paraId="000000D8" w14:textId="77777777" w:rsidR="00BE430B" w:rsidRDefault="00F87E03">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Any missing document will prevent payment.</w:t>
      </w:r>
    </w:p>
    <w:p w14:paraId="000000D9" w14:textId="77777777" w:rsidR="00BE430B" w:rsidRDefault="00F87E03">
      <w:pPr>
        <w:pStyle w:val="Titre2"/>
        <w:spacing w:before="120" w:after="60"/>
        <w:jc w:val="both"/>
        <w:rPr>
          <w:rFonts w:ascii="Calibri" w:eastAsia="Calibri" w:hAnsi="Calibri" w:cs="Calibri"/>
          <w:b w:val="0"/>
          <w:bCs w:val="0"/>
          <w:sz w:val="22"/>
          <w:szCs w:val="22"/>
        </w:rPr>
      </w:pPr>
      <w:bookmarkStart w:id="462" w:name="_Toc216434063"/>
      <w:r>
        <w:rPr>
          <w:rFonts w:ascii="Calibri" w:eastAsia="Calibri" w:hAnsi="Calibri" w:cs="Calibri"/>
          <w:sz w:val="22"/>
          <w:szCs w:val="22"/>
        </w:rPr>
        <w:t>Bank transfer</w:t>
      </w:r>
      <w:bookmarkEnd w:id="462"/>
    </w:p>
    <w:p w14:paraId="000000DA" w14:textId="77777777" w:rsidR="00BE430B" w:rsidRDefault="00F87E03">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Payment for invoiced services/supplies will be made to the bank account identified in the third-party sheet.</w:t>
      </w:r>
    </w:p>
    <w:p w14:paraId="000000DB" w14:textId="77777777" w:rsidR="00BE430B" w:rsidRDefault="00F87E03">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lastRenderedPageBreak/>
        <w:t>Payment is always made out in the name of the issuer of the invoice or of the expense reimbursement request.</w:t>
      </w:r>
    </w:p>
    <w:p w14:paraId="000000DC" w14:textId="77777777" w:rsidR="00BE430B" w:rsidRDefault="00F87E03">
      <w:pPr>
        <w:pStyle w:val="Titre2"/>
        <w:spacing w:before="120" w:after="60"/>
        <w:rPr>
          <w:rFonts w:ascii="Calibri" w:eastAsia="Calibri" w:hAnsi="Calibri" w:cs="Calibri"/>
          <w:sz w:val="22"/>
          <w:szCs w:val="22"/>
        </w:rPr>
      </w:pPr>
      <w:bookmarkStart w:id="463" w:name="_Toc216434064"/>
      <w:r>
        <w:rPr>
          <w:rFonts w:ascii="Calibri" w:eastAsia="Calibri" w:hAnsi="Calibri" w:cs="Calibri"/>
          <w:sz w:val="22"/>
          <w:szCs w:val="22"/>
        </w:rPr>
        <w:t>Value added tax (VAT)</w:t>
      </w:r>
      <w:bookmarkEnd w:id="463"/>
    </w:p>
    <w:p w14:paraId="000000DD" w14:textId="77777777" w:rsidR="00BE430B" w:rsidRDefault="00F87E03">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must state the VAT rate applicable to the transaction or, as applicable, its VAT exemption by stating on the invoice the relevant provisions of the French General Tax Code or those of Directive 2006/112/EC of 28 November 2006.</w:t>
      </w:r>
    </w:p>
    <w:p w14:paraId="000000DE" w14:textId="77777777" w:rsidR="00BE430B" w:rsidRDefault="00F87E03">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Any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benefitting from exemption must state “VAT exempt” in accordance with the rules that apply to it.</w:t>
      </w:r>
    </w:p>
    <w:p w14:paraId="000000DF" w14:textId="77777777" w:rsidR="00BE430B" w:rsidRDefault="00F87E03">
      <w:pPr>
        <w:pStyle w:val="Titre2"/>
        <w:spacing w:before="120" w:after="60"/>
        <w:jc w:val="both"/>
        <w:rPr>
          <w:rFonts w:ascii="Calibri" w:eastAsia="Calibri" w:hAnsi="Calibri" w:cs="Calibri"/>
          <w:sz w:val="22"/>
          <w:szCs w:val="22"/>
        </w:rPr>
      </w:pPr>
      <w:bookmarkStart w:id="464" w:name="_Toc216434065"/>
      <w:r>
        <w:rPr>
          <w:rFonts w:ascii="Calibri" w:eastAsia="Calibri" w:hAnsi="Calibri" w:cs="Calibri"/>
          <w:sz w:val="22"/>
          <w:szCs w:val="22"/>
        </w:rPr>
        <w:t>Taxes and duties</w:t>
      </w:r>
      <w:bookmarkEnd w:id="464"/>
    </w:p>
    <w:p w14:paraId="000000E0" w14:textId="77777777" w:rsidR="00BE430B" w:rsidRDefault="00F87E03">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shall be directly responsible for all taxes and duties that may be levied against it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both in the country of its registered office and in those of project implementation.</w:t>
      </w:r>
    </w:p>
    <w:p w14:paraId="000000E1" w14:textId="77777777" w:rsidR="00BE430B" w:rsidRDefault="00F87E03">
      <w:pPr>
        <w:widowControl w:val="0"/>
        <w:numPr>
          <w:ilvl w:val="0"/>
          <w:numId w:val="16"/>
        </w:numPr>
        <w:pBdr>
          <w:top w:val="nil"/>
          <w:left w:val="nil"/>
          <w:bottom w:val="nil"/>
          <w:right w:val="nil"/>
          <w:between w:val="nil"/>
        </w:pBdr>
        <w:tabs>
          <w:tab w:val="left" w:pos="993"/>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INSPECTION AND ACCEPTANCE ACTIVITIES</w:t>
      </w:r>
    </w:p>
    <w:p w14:paraId="7E662A52" w14:textId="77777777" w:rsidR="003E1AC3" w:rsidRPr="003E1AC3" w:rsidRDefault="003E1AC3" w:rsidP="003E1AC3">
      <w:pPr>
        <w:keepNext/>
        <w:widowControl w:val="0"/>
        <w:jc w:val="both"/>
        <w:outlineLvl w:val="1"/>
        <w:rPr>
          <w:ins w:id="465" w:author="expert.ef" w:date="2025-12-05T11:01:00Z"/>
          <w:rFonts w:ascii="Calibri" w:eastAsia="Times New Roman" w:hAnsi="Calibri" w:cs="Calibri"/>
          <w:b/>
          <w:bCs/>
          <w:sz w:val="22"/>
          <w:szCs w:val="22"/>
        </w:rPr>
      </w:pPr>
      <w:bookmarkStart w:id="466" w:name="_Toc216434066"/>
      <w:bookmarkStart w:id="467" w:name="_Hlk216279509"/>
      <w:ins w:id="468" w:author="expert.ef" w:date="2025-12-05T11:01:00Z">
        <w:r w:rsidRPr="003E1AC3">
          <w:rPr>
            <w:rFonts w:ascii="Calibri" w:eastAsia="Times New Roman" w:hAnsi="Calibri" w:cs="Calibri"/>
            <w:b/>
            <w:bCs/>
            <w:sz w:val="22"/>
            <w:szCs w:val="22"/>
          </w:rPr>
          <w:t>Inspection activities</w:t>
        </w:r>
        <w:bookmarkEnd w:id="466"/>
      </w:ins>
    </w:p>
    <w:p w14:paraId="3072773D" w14:textId="77777777" w:rsidR="003E1AC3" w:rsidRPr="003E1AC3" w:rsidRDefault="003E1AC3" w:rsidP="003E1AC3">
      <w:pPr>
        <w:widowControl w:val="0"/>
        <w:spacing w:before="120"/>
        <w:jc w:val="both"/>
        <w:rPr>
          <w:ins w:id="469" w:author="expert.ef" w:date="2025-12-05T11:01:00Z"/>
          <w:rFonts w:asciiTheme="minorHAnsi" w:eastAsia="Times New Roman" w:hAnsiTheme="minorHAnsi"/>
          <w:sz w:val="22"/>
          <w:szCs w:val="22"/>
          <w:lang w:val="en-GB" w:eastAsia="fr-FR"/>
        </w:rPr>
      </w:pPr>
      <w:ins w:id="470" w:author="expert.ef" w:date="2025-12-05T11:01:00Z">
        <w:r w:rsidRPr="003E1AC3">
          <w:rPr>
            <w:rFonts w:asciiTheme="minorHAnsi" w:eastAsia="Times New Roman" w:hAnsiTheme="minorHAnsi"/>
            <w:sz w:val="22"/>
            <w:szCs w:val="22"/>
            <w:lang w:eastAsia="fr-FR"/>
          </w:rPr>
          <w:t>Inspection activities will be carried out for services and supplies as set out in Chapter 5 of the CCAG-PI. Inspection activities will be carried out by:</w:t>
        </w:r>
      </w:ins>
    </w:p>
    <w:p w14:paraId="325524EB" w14:textId="77777777" w:rsidR="003E1AC3" w:rsidRPr="003E1AC3" w:rsidRDefault="003E1AC3" w:rsidP="003E1AC3">
      <w:pPr>
        <w:widowControl w:val="0"/>
        <w:numPr>
          <w:ilvl w:val="0"/>
          <w:numId w:val="2"/>
        </w:numPr>
        <w:jc w:val="both"/>
        <w:rPr>
          <w:ins w:id="471" w:author="expert.ef" w:date="2025-12-05T11:01:00Z"/>
          <w:rFonts w:ascii="Calibri" w:eastAsia="Times New Roman" w:hAnsi="Calibri" w:cs="Calibri"/>
          <w:color w:val="000000"/>
          <w:sz w:val="22"/>
          <w:szCs w:val="22"/>
        </w:rPr>
      </w:pPr>
      <w:ins w:id="472" w:author="expert.ef" w:date="2025-12-05T11:01:00Z">
        <w:r w:rsidRPr="003E1AC3">
          <w:rPr>
            <w:rFonts w:ascii="Calibri" w:eastAsia="Times New Roman" w:hAnsi="Calibri" w:cs="Calibri"/>
            <w:color w:val="000000"/>
            <w:sz w:val="22"/>
            <w:szCs w:val="22"/>
          </w:rPr>
          <w:t>The Project Officer</w:t>
        </w:r>
      </w:ins>
    </w:p>
    <w:p w14:paraId="07762956" w14:textId="7E8A4CE9" w:rsidR="003E1AC3" w:rsidRPr="003E1AC3" w:rsidRDefault="003E1AC3" w:rsidP="003E1AC3">
      <w:pPr>
        <w:widowControl w:val="0"/>
        <w:numPr>
          <w:ilvl w:val="0"/>
          <w:numId w:val="2"/>
        </w:numPr>
        <w:jc w:val="both"/>
        <w:rPr>
          <w:ins w:id="473" w:author="expert.ef" w:date="2025-12-05T11:01:00Z"/>
          <w:rFonts w:ascii="Calibri" w:eastAsia="Times New Roman" w:hAnsi="Calibri" w:cs="Calibri"/>
          <w:color w:val="000000"/>
          <w:sz w:val="22"/>
          <w:szCs w:val="22"/>
        </w:rPr>
      </w:pPr>
      <w:ins w:id="474" w:author="expert.ef" w:date="2025-12-05T11:01:00Z">
        <w:r w:rsidRPr="003E1AC3">
          <w:rPr>
            <w:rFonts w:ascii="Calibri" w:eastAsia="Times New Roman" w:hAnsi="Calibri" w:cs="Calibri"/>
            <w:color w:val="000000"/>
            <w:sz w:val="22"/>
            <w:szCs w:val="22"/>
          </w:rPr>
          <w:t xml:space="preserve">The Project </w:t>
        </w:r>
        <w:del w:id="475" w:author="Filin Florian" w:date="2025-12-10T17:15:00Z" w16du:dateUtc="2025-12-10T21:15:00Z">
          <w:r w:rsidRPr="003E1AC3" w:rsidDel="004766EC">
            <w:rPr>
              <w:rFonts w:ascii="Calibri" w:eastAsia="Times New Roman" w:hAnsi="Calibri" w:cs="Calibri"/>
              <w:color w:val="000000"/>
              <w:sz w:val="22"/>
              <w:szCs w:val="22"/>
            </w:rPr>
            <w:delText>Manager</w:delText>
          </w:r>
        </w:del>
      </w:ins>
      <w:ins w:id="476" w:author="Filin Florian" w:date="2025-12-10T17:15:00Z" w16du:dateUtc="2025-12-10T21:15:00Z">
        <w:r w:rsidR="004766EC">
          <w:rPr>
            <w:rFonts w:ascii="Calibri" w:eastAsia="Times New Roman" w:hAnsi="Calibri" w:cs="Calibri"/>
            <w:color w:val="000000"/>
            <w:sz w:val="22"/>
            <w:szCs w:val="22"/>
          </w:rPr>
          <w:t>Coordinator</w:t>
        </w:r>
      </w:ins>
    </w:p>
    <w:p w14:paraId="5B1C732D" w14:textId="77777777" w:rsidR="003E1AC3" w:rsidRPr="003E1AC3" w:rsidRDefault="003E1AC3" w:rsidP="003E1AC3">
      <w:pPr>
        <w:keepNext/>
        <w:widowControl w:val="0"/>
        <w:spacing w:before="120" w:after="60"/>
        <w:jc w:val="both"/>
        <w:outlineLvl w:val="1"/>
        <w:rPr>
          <w:ins w:id="477" w:author="expert.ef" w:date="2025-12-05T11:01:00Z"/>
          <w:rFonts w:ascii="Calibri" w:eastAsia="Times New Roman" w:hAnsi="Calibri" w:cs="Calibri"/>
          <w:b/>
          <w:bCs/>
          <w:sz w:val="22"/>
          <w:szCs w:val="22"/>
        </w:rPr>
      </w:pPr>
      <w:bookmarkStart w:id="478" w:name="_heading=h.qh7qzm2nft1j" w:colFirst="0" w:colLast="0"/>
      <w:bookmarkStart w:id="479" w:name="_Toc216434067"/>
      <w:bookmarkEnd w:id="478"/>
      <w:ins w:id="480" w:author="expert.ef" w:date="2025-12-05T11:01:00Z">
        <w:r w:rsidRPr="003E1AC3">
          <w:rPr>
            <w:rFonts w:ascii="Calibri" w:eastAsia="Times New Roman" w:hAnsi="Calibri" w:cs="Calibri"/>
            <w:b/>
            <w:bCs/>
            <w:sz w:val="22"/>
            <w:szCs w:val="22"/>
          </w:rPr>
          <w:t>Acceptance of services and supplies</w:t>
        </w:r>
        <w:bookmarkEnd w:id="479"/>
      </w:ins>
    </w:p>
    <w:p w14:paraId="6D7B6242" w14:textId="77777777" w:rsidR="003E1AC3" w:rsidRPr="003E1AC3" w:rsidRDefault="003E1AC3" w:rsidP="003E1AC3">
      <w:pPr>
        <w:widowControl w:val="0"/>
        <w:numPr>
          <w:ilvl w:val="0"/>
          <w:numId w:val="2"/>
        </w:numPr>
        <w:jc w:val="both"/>
        <w:rPr>
          <w:ins w:id="481" w:author="expert.ef" w:date="2025-12-05T11:01:00Z"/>
          <w:rFonts w:ascii="Calibri" w:eastAsia="Times New Roman" w:hAnsi="Calibri" w:cs="Calibri"/>
          <w:color w:val="000000"/>
          <w:sz w:val="22"/>
          <w:szCs w:val="22"/>
        </w:rPr>
      </w:pPr>
      <w:ins w:id="482" w:author="expert.ef" w:date="2025-12-05T11:01:00Z">
        <w:r w:rsidRPr="003E1AC3">
          <w:rPr>
            <w:rFonts w:ascii="Calibri" w:eastAsia="Times New Roman" w:hAnsi="Calibri" w:cs="Calibri"/>
            <w:color w:val="000000"/>
            <w:sz w:val="22"/>
            <w:szCs w:val="22"/>
          </w:rPr>
          <w:t>The Project Officer</w:t>
        </w:r>
      </w:ins>
    </w:p>
    <w:p w14:paraId="317560CF" w14:textId="565B539A" w:rsidR="003E1AC3" w:rsidRPr="003E1AC3" w:rsidRDefault="003E1AC3" w:rsidP="003E1AC3">
      <w:pPr>
        <w:widowControl w:val="0"/>
        <w:numPr>
          <w:ilvl w:val="0"/>
          <w:numId w:val="2"/>
        </w:numPr>
        <w:jc w:val="both"/>
        <w:rPr>
          <w:ins w:id="483" w:author="expert.ef" w:date="2025-12-05T11:01:00Z"/>
          <w:rFonts w:ascii="Calibri" w:eastAsia="Times New Roman" w:hAnsi="Calibri" w:cs="Calibri"/>
          <w:color w:val="000000"/>
          <w:sz w:val="22"/>
          <w:szCs w:val="22"/>
        </w:rPr>
      </w:pPr>
      <w:ins w:id="484" w:author="expert.ef" w:date="2025-12-05T11:01:00Z">
        <w:r w:rsidRPr="003E1AC3">
          <w:rPr>
            <w:rFonts w:ascii="Calibri" w:eastAsia="Times New Roman" w:hAnsi="Calibri" w:cs="Calibri"/>
            <w:color w:val="000000"/>
            <w:sz w:val="22"/>
            <w:szCs w:val="22"/>
          </w:rPr>
          <w:t xml:space="preserve">The Project </w:t>
        </w:r>
        <w:del w:id="485" w:author="Filin Florian" w:date="2025-12-10T17:15:00Z" w16du:dateUtc="2025-12-10T21:15:00Z">
          <w:r w:rsidRPr="003E1AC3" w:rsidDel="004766EC">
            <w:rPr>
              <w:rFonts w:ascii="Calibri" w:eastAsia="Times New Roman" w:hAnsi="Calibri" w:cs="Calibri"/>
              <w:color w:val="000000"/>
              <w:sz w:val="22"/>
              <w:szCs w:val="22"/>
            </w:rPr>
            <w:delText>Manager</w:delText>
          </w:r>
        </w:del>
      </w:ins>
      <w:ins w:id="486" w:author="Filin Florian" w:date="2025-12-10T17:15:00Z" w16du:dateUtc="2025-12-10T21:15:00Z">
        <w:r w:rsidR="004766EC">
          <w:rPr>
            <w:rFonts w:ascii="Calibri" w:eastAsia="Times New Roman" w:hAnsi="Calibri" w:cs="Calibri"/>
            <w:color w:val="000000"/>
            <w:sz w:val="22"/>
            <w:szCs w:val="22"/>
          </w:rPr>
          <w:t>Coordinator</w:t>
        </w:r>
      </w:ins>
    </w:p>
    <w:p w14:paraId="7F0FAF26" w14:textId="77777777" w:rsidR="003E1AC3" w:rsidRPr="003E1AC3" w:rsidRDefault="003E1AC3">
      <w:pPr>
        <w:widowControl w:val="0"/>
        <w:spacing w:before="120"/>
        <w:jc w:val="both"/>
        <w:rPr>
          <w:ins w:id="487" w:author="expert.ef" w:date="2025-12-05T11:01:00Z"/>
          <w:rFonts w:ascii="Calibri" w:eastAsia="Times New Roman" w:hAnsi="Calibri" w:cs="Calibri"/>
          <w:color w:val="000000"/>
          <w:sz w:val="22"/>
          <w:szCs w:val="22"/>
        </w:rPr>
        <w:pPrChange w:id="488" w:author="Filin Florian" w:date="2025-12-12T12:16:00Z" w16du:dateUtc="2025-12-12T16:16:00Z">
          <w:pPr>
            <w:widowControl w:val="0"/>
            <w:spacing w:before="120"/>
            <w:ind w:left="561"/>
            <w:jc w:val="both"/>
          </w:pPr>
        </w:pPrChange>
      </w:pPr>
      <w:ins w:id="489" w:author="expert.ef" w:date="2025-12-05T11:01:00Z">
        <w:r w:rsidRPr="003E1AC3">
          <w:rPr>
            <w:rFonts w:asciiTheme="minorHAnsi" w:eastAsia="Times New Roman" w:hAnsiTheme="minorHAnsi"/>
            <w:sz w:val="22"/>
            <w:szCs w:val="22"/>
            <w:rPrChange w:id="490" w:author="expert.ef" w:date="2025-12-05T11:01:00Z">
              <w:rPr>
                <w:rFonts w:asciiTheme="minorHAnsi" w:eastAsia="Times New Roman" w:hAnsiTheme="minorHAnsi"/>
                <w:szCs w:val="22"/>
              </w:rPr>
            </w:rPrChange>
          </w:rPr>
          <w:t xml:space="preserve">By way derogation from article 29 of the CCAG-PI, any lack of response from </w:t>
        </w:r>
        <w:r w:rsidRPr="003E1AC3">
          <w:rPr>
            <w:rFonts w:asciiTheme="minorHAnsi" w:eastAsia="Times New Roman" w:hAnsiTheme="minorHAnsi" w:cs="Calibri"/>
            <w:smallCaps/>
            <w:sz w:val="22"/>
            <w:szCs w:val="22"/>
            <w:lang w:val="en-GB"/>
            <w:rPrChange w:id="491" w:author="expert.ef" w:date="2025-12-05T11:01:00Z">
              <w:rPr>
                <w:rFonts w:asciiTheme="minorHAnsi" w:eastAsia="Times New Roman" w:hAnsiTheme="minorHAnsi" w:cs="Calibri"/>
                <w:smallCaps/>
                <w:szCs w:val="22"/>
                <w:lang w:val="en-GB"/>
              </w:rPr>
            </w:rPrChange>
          </w:rPr>
          <w:t>Expertise France</w:t>
        </w:r>
        <w:r w:rsidRPr="003E1AC3">
          <w:rPr>
            <w:rFonts w:asciiTheme="minorHAnsi" w:eastAsia="Times New Roman" w:hAnsiTheme="minorHAnsi"/>
            <w:sz w:val="22"/>
            <w:szCs w:val="22"/>
            <w:rPrChange w:id="492" w:author="expert.ef" w:date="2025-12-05T11:01:00Z">
              <w:rPr>
                <w:rFonts w:asciiTheme="minorHAnsi" w:eastAsia="Times New Roman" w:hAnsiTheme="minorHAnsi"/>
                <w:szCs w:val="22"/>
              </w:rPr>
            </w:rPrChange>
          </w:rPr>
          <w:t xml:space="preserve"> shall not equate to tacit acceptance of services or supplies</w:t>
        </w:r>
        <w:r w:rsidRPr="003E1AC3">
          <w:rPr>
            <w:rFonts w:ascii="Calibri" w:eastAsia="Times New Roman" w:hAnsi="Calibri" w:cs="Calibri"/>
            <w:color w:val="000000"/>
            <w:sz w:val="22"/>
            <w:szCs w:val="22"/>
          </w:rPr>
          <w:t>.</w:t>
        </w:r>
      </w:ins>
    </w:p>
    <w:bookmarkEnd w:id="467"/>
    <w:p w14:paraId="000000E2" w14:textId="038C6AD4" w:rsidR="00BE430B" w:rsidDel="003E1AC3" w:rsidRDefault="00F87E03">
      <w:pPr>
        <w:pStyle w:val="Titre2"/>
        <w:jc w:val="both"/>
        <w:rPr>
          <w:del w:id="493" w:author="expert.ef" w:date="2025-12-05T11:01:00Z"/>
          <w:rFonts w:ascii="Calibri" w:eastAsia="Calibri" w:hAnsi="Calibri" w:cs="Calibri"/>
          <w:sz w:val="22"/>
          <w:szCs w:val="22"/>
        </w:rPr>
      </w:pPr>
      <w:del w:id="494" w:author="expert.ef" w:date="2025-12-05T11:01:00Z">
        <w:r w:rsidDel="003E1AC3">
          <w:rPr>
            <w:rFonts w:ascii="Calibri" w:eastAsia="Calibri" w:hAnsi="Calibri" w:cs="Calibri"/>
            <w:sz w:val="22"/>
            <w:szCs w:val="22"/>
          </w:rPr>
          <w:delText>Inspection activities</w:delText>
        </w:r>
      </w:del>
    </w:p>
    <w:p w14:paraId="000000E3" w14:textId="61478590" w:rsidR="00BE430B" w:rsidDel="003E1AC3" w:rsidRDefault="00F87E03">
      <w:pPr>
        <w:widowControl w:val="0"/>
        <w:pBdr>
          <w:top w:val="nil"/>
          <w:left w:val="nil"/>
          <w:bottom w:val="nil"/>
          <w:right w:val="nil"/>
          <w:between w:val="nil"/>
        </w:pBdr>
        <w:spacing w:before="120"/>
        <w:ind w:left="561"/>
        <w:jc w:val="both"/>
        <w:rPr>
          <w:del w:id="495" w:author="expert.ef" w:date="2025-12-05T11:01:00Z"/>
          <w:rFonts w:ascii="Calibri" w:eastAsia="Calibri" w:hAnsi="Calibri" w:cs="Calibri"/>
          <w:color w:val="000000"/>
          <w:sz w:val="22"/>
          <w:szCs w:val="22"/>
        </w:rPr>
      </w:pPr>
      <w:del w:id="496" w:author="expert.ef" w:date="2025-12-05T11:01:00Z">
        <w:r w:rsidDel="003E1AC3">
          <w:rPr>
            <w:rFonts w:ascii="Calibri" w:eastAsia="Calibri" w:hAnsi="Calibri" w:cs="Calibri"/>
            <w:color w:val="000000"/>
            <w:sz w:val="22"/>
            <w:szCs w:val="22"/>
          </w:rPr>
          <w:delText>Inspection activities will be carried out for services and supplies as set out in Chapter 5 of the CCAG-FCS. By way of derogation from Article 23 of the CCAG-FCS, inspection activities will be carried out by:</w:delText>
        </w:r>
      </w:del>
    </w:p>
    <w:p w14:paraId="000000E4" w14:textId="725D1D32" w:rsidR="00BE430B" w:rsidDel="003E1AC3" w:rsidRDefault="00F87E03">
      <w:pPr>
        <w:widowControl w:val="0"/>
        <w:numPr>
          <w:ilvl w:val="0"/>
          <w:numId w:val="2"/>
        </w:numPr>
        <w:pBdr>
          <w:top w:val="nil"/>
          <w:left w:val="nil"/>
          <w:bottom w:val="nil"/>
          <w:right w:val="nil"/>
          <w:between w:val="nil"/>
        </w:pBdr>
        <w:jc w:val="both"/>
        <w:rPr>
          <w:del w:id="497" w:author="expert.ef" w:date="2025-12-05T11:01:00Z"/>
          <w:rFonts w:ascii="Calibri" w:eastAsia="Calibri" w:hAnsi="Calibri" w:cs="Calibri"/>
          <w:color w:val="000000"/>
          <w:sz w:val="22"/>
          <w:szCs w:val="22"/>
        </w:rPr>
      </w:pPr>
      <w:del w:id="498" w:author="expert.ef" w:date="2025-12-05T11:01:00Z">
        <w:r w:rsidDel="003E1AC3">
          <w:rPr>
            <w:rFonts w:ascii="Calibri" w:eastAsia="Calibri" w:hAnsi="Calibri" w:cs="Calibri"/>
            <w:color w:val="000000"/>
            <w:sz w:val="22"/>
            <w:szCs w:val="22"/>
          </w:rPr>
          <w:delText xml:space="preserve">the </w:delText>
        </w:r>
        <w:r w:rsidDel="003E1AC3">
          <w:rPr>
            <w:rFonts w:ascii="Calibri" w:eastAsia="Calibri" w:hAnsi="Calibri" w:cs="Calibri"/>
            <w:color w:val="000000"/>
            <w:sz w:val="22"/>
            <w:szCs w:val="22"/>
            <w:highlight w:val="yellow"/>
          </w:rPr>
          <w:delText>Project Manager, to be specified</w:delText>
        </w:r>
      </w:del>
    </w:p>
    <w:p w14:paraId="000000E5" w14:textId="0CA1C0E0" w:rsidR="00BE430B" w:rsidDel="003E1AC3" w:rsidRDefault="00F87E03">
      <w:pPr>
        <w:widowControl w:val="0"/>
        <w:numPr>
          <w:ilvl w:val="0"/>
          <w:numId w:val="2"/>
        </w:numPr>
        <w:pBdr>
          <w:top w:val="nil"/>
          <w:left w:val="nil"/>
          <w:bottom w:val="nil"/>
          <w:right w:val="nil"/>
          <w:between w:val="nil"/>
        </w:pBdr>
        <w:jc w:val="both"/>
        <w:rPr>
          <w:del w:id="499" w:author="expert.ef" w:date="2025-12-05T11:01:00Z"/>
          <w:rFonts w:ascii="Calibri" w:eastAsia="Calibri" w:hAnsi="Calibri" w:cs="Calibri"/>
          <w:color w:val="000000"/>
          <w:sz w:val="22"/>
          <w:szCs w:val="22"/>
        </w:rPr>
      </w:pPr>
      <w:del w:id="500" w:author="expert.ef" w:date="2025-12-05T11:01:00Z">
        <w:r w:rsidDel="003E1AC3">
          <w:rPr>
            <w:rFonts w:ascii="Calibri" w:eastAsia="Calibri" w:hAnsi="Calibri" w:cs="Calibri"/>
            <w:color w:val="000000"/>
            <w:sz w:val="22"/>
            <w:szCs w:val="22"/>
          </w:rPr>
          <w:delText xml:space="preserve">the </w:delText>
        </w:r>
        <w:r w:rsidDel="003E1AC3">
          <w:rPr>
            <w:rFonts w:ascii="Calibri" w:eastAsia="Calibri" w:hAnsi="Calibri" w:cs="Calibri"/>
            <w:color w:val="000000"/>
            <w:sz w:val="22"/>
            <w:szCs w:val="22"/>
            <w:highlight w:val="yellow"/>
          </w:rPr>
          <w:delText>Project Director, to be specified</w:delText>
        </w:r>
      </w:del>
    </w:p>
    <w:p w14:paraId="000000E6" w14:textId="70917CD2" w:rsidR="00BE430B" w:rsidDel="003E1AC3" w:rsidRDefault="00F87E03">
      <w:pPr>
        <w:pStyle w:val="Titre2"/>
        <w:spacing w:before="120" w:after="60"/>
        <w:jc w:val="both"/>
        <w:rPr>
          <w:del w:id="501" w:author="expert.ef" w:date="2025-12-05T11:01:00Z"/>
          <w:rFonts w:ascii="Calibri" w:eastAsia="Calibri" w:hAnsi="Calibri" w:cs="Calibri"/>
          <w:sz w:val="22"/>
          <w:szCs w:val="22"/>
        </w:rPr>
      </w:pPr>
      <w:del w:id="502" w:author="expert.ef" w:date="2025-12-05T11:01:00Z">
        <w:r w:rsidDel="003E1AC3">
          <w:rPr>
            <w:rFonts w:ascii="Calibri" w:eastAsia="Calibri" w:hAnsi="Calibri" w:cs="Calibri"/>
            <w:sz w:val="22"/>
            <w:szCs w:val="22"/>
          </w:rPr>
          <w:delText>Acceptance of services and supplies</w:delText>
        </w:r>
      </w:del>
    </w:p>
    <w:p w14:paraId="000000E7" w14:textId="652F60DE" w:rsidR="00BE430B" w:rsidDel="003E1AC3" w:rsidRDefault="00F87E03">
      <w:pPr>
        <w:widowControl w:val="0"/>
        <w:pBdr>
          <w:top w:val="nil"/>
          <w:left w:val="nil"/>
          <w:bottom w:val="nil"/>
          <w:right w:val="nil"/>
          <w:between w:val="nil"/>
        </w:pBdr>
        <w:spacing w:before="120"/>
        <w:ind w:left="561"/>
        <w:jc w:val="both"/>
        <w:rPr>
          <w:del w:id="503" w:author="expert.ef" w:date="2025-12-05T11:01:00Z"/>
          <w:rFonts w:ascii="Calibri" w:eastAsia="Calibri" w:hAnsi="Calibri" w:cs="Calibri"/>
          <w:color w:val="000000"/>
          <w:sz w:val="22"/>
          <w:szCs w:val="22"/>
        </w:rPr>
      </w:pPr>
      <w:del w:id="504" w:author="expert.ef" w:date="2025-12-05T11:01:00Z">
        <w:r w:rsidDel="003E1AC3">
          <w:rPr>
            <w:rFonts w:ascii="Calibri" w:eastAsia="Calibri" w:hAnsi="Calibri" w:cs="Calibri"/>
            <w:color w:val="000000"/>
            <w:sz w:val="22"/>
            <w:szCs w:val="22"/>
          </w:rPr>
          <w:delText>By way of derogation from Article 25 of the CCAG-FCS, acceptance activities will be carried out by:</w:delText>
        </w:r>
      </w:del>
    </w:p>
    <w:p w14:paraId="000000E8" w14:textId="51328C5E" w:rsidR="00BE430B" w:rsidDel="003E1AC3" w:rsidRDefault="00F87E03">
      <w:pPr>
        <w:widowControl w:val="0"/>
        <w:numPr>
          <w:ilvl w:val="0"/>
          <w:numId w:val="2"/>
        </w:numPr>
        <w:pBdr>
          <w:top w:val="nil"/>
          <w:left w:val="nil"/>
          <w:bottom w:val="nil"/>
          <w:right w:val="nil"/>
          <w:between w:val="nil"/>
        </w:pBdr>
        <w:jc w:val="both"/>
        <w:rPr>
          <w:del w:id="505" w:author="expert.ef" w:date="2025-12-05T11:01:00Z"/>
          <w:rFonts w:ascii="Calibri" w:eastAsia="Calibri" w:hAnsi="Calibri" w:cs="Calibri"/>
          <w:color w:val="000000"/>
          <w:sz w:val="22"/>
          <w:szCs w:val="22"/>
        </w:rPr>
      </w:pPr>
      <w:del w:id="506" w:author="expert.ef" w:date="2025-12-05T11:01:00Z">
        <w:r w:rsidDel="003E1AC3">
          <w:rPr>
            <w:rFonts w:ascii="Calibri" w:eastAsia="Calibri" w:hAnsi="Calibri" w:cs="Calibri"/>
            <w:color w:val="000000"/>
            <w:sz w:val="22"/>
            <w:szCs w:val="22"/>
          </w:rPr>
          <w:delText>the Thematic Unit Director</w:delText>
        </w:r>
        <w:r w:rsidDel="003E1AC3">
          <w:rPr>
            <w:rFonts w:ascii="Calibri" w:eastAsia="Calibri" w:hAnsi="Calibri" w:cs="Calibri"/>
            <w:color w:val="000000"/>
            <w:sz w:val="22"/>
            <w:szCs w:val="22"/>
            <w:highlight w:val="yellow"/>
          </w:rPr>
          <w:delText>, to be specified</w:delText>
        </w:r>
      </w:del>
    </w:p>
    <w:p w14:paraId="000000E9" w14:textId="1A201A35" w:rsidR="00BE430B" w:rsidDel="003E1AC3" w:rsidRDefault="00F87E03">
      <w:pPr>
        <w:widowControl w:val="0"/>
        <w:numPr>
          <w:ilvl w:val="0"/>
          <w:numId w:val="2"/>
        </w:numPr>
        <w:pBdr>
          <w:top w:val="nil"/>
          <w:left w:val="nil"/>
          <w:bottom w:val="nil"/>
          <w:right w:val="nil"/>
          <w:between w:val="nil"/>
        </w:pBdr>
        <w:jc w:val="both"/>
        <w:rPr>
          <w:del w:id="507" w:author="expert.ef" w:date="2025-12-05T11:01:00Z"/>
          <w:rFonts w:ascii="Calibri" w:eastAsia="Calibri" w:hAnsi="Calibri" w:cs="Calibri"/>
          <w:color w:val="000000"/>
          <w:sz w:val="22"/>
          <w:szCs w:val="22"/>
        </w:rPr>
      </w:pPr>
      <w:del w:id="508" w:author="expert.ef" w:date="2025-12-05T11:01:00Z">
        <w:r w:rsidDel="003E1AC3">
          <w:rPr>
            <w:rFonts w:ascii="Calibri" w:eastAsia="Calibri" w:hAnsi="Calibri" w:cs="Calibri"/>
            <w:color w:val="000000"/>
            <w:sz w:val="22"/>
            <w:szCs w:val="22"/>
          </w:rPr>
          <w:delText>the Project Director</w:delText>
        </w:r>
        <w:r w:rsidDel="003E1AC3">
          <w:rPr>
            <w:rFonts w:ascii="Calibri" w:eastAsia="Calibri" w:hAnsi="Calibri" w:cs="Calibri"/>
            <w:color w:val="000000"/>
            <w:sz w:val="22"/>
            <w:szCs w:val="22"/>
            <w:highlight w:val="yellow"/>
          </w:rPr>
          <w:delText>, to be specified</w:delText>
        </w:r>
      </w:del>
    </w:p>
    <w:p w14:paraId="000000EA" w14:textId="0C6AF5D9" w:rsidR="00BE430B" w:rsidDel="003E1AC3" w:rsidRDefault="00F87E03">
      <w:pPr>
        <w:widowControl w:val="0"/>
        <w:pBdr>
          <w:top w:val="nil"/>
          <w:left w:val="nil"/>
          <w:bottom w:val="nil"/>
          <w:right w:val="nil"/>
          <w:between w:val="nil"/>
        </w:pBdr>
        <w:spacing w:before="120"/>
        <w:ind w:left="561"/>
        <w:jc w:val="both"/>
        <w:rPr>
          <w:del w:id="509" w:author="expert.ef" w:date="2025-12-05T11:01:00Z"/>
          <w:rFonts w:ascii="Calibri" w:eastAsia="Calibri" w:hAnsi="Calibri" w:cs="Calibri"/>
          <w:color w:val="000000"/>
          <w:sz w:val="22"/>
          <w:szCs w:val="22"/>
        </w:rPr>
      </w:pPr>
      <w:del w:id="510" w:author="expert.ef" w:date="2025-12-05T11:01:00Z">
        <w:r w:rsidDel="003E1AC3">
          <w:rPr>
            <w:rFonts w:ascii="Calibri" w:eastAsia="Calibri" w:hAnsi="Calibri" w:cs="Calibri"/>
            <w:color w:val="000000"/>
            <w:sz w:val="22"/>
            <w:szCs w:val="22"/>
          </w:rPr>
          <w:delText xml:space="preserve">Any lack of response from </w:delText>
        </w:r>
        <w:r w:rsidDel="003E1AC3">
          <w:rPr>
            <w:rFonts w:ascii="Calibri" w:eastAsia="Calibri" w:hAnsi="Calibri" w:cs="Calibri"/>
            <w:smallCaps/>
            <w:color w:val="000000"/>
            <w:sz w:val="22"/>
            <w:szCs w:val="22"/>
          </w:rPr>
          <w:delText>Expertise France</w:delText>
        </w:r>
        <w:r w:rsidDel="003E1AC3">
          <w:rPr>
            <w:rFonts w:ascii="Calibri" w:eastAsia="Calibri" w:hAnsi="Calibri" w:cs="Calibri"/>
            <w:color w:val="000000"/>
            <w:sz w:val="22"/>
            <w:szCs w:val="22"/>
          </w:rPr>
          <w:delText xml:space="preserve"> shall not equate to tacit acceptance of services or supplies.</w:delText>
        </w:r>
      </w:del>
    </w:p>
    <w:p w14:paraId="000000EB" w14:textId="77777777" w:rsidR="00BE430B" w:rsidRDefault="00F87E03">
      <w:pPr>
        <w:widowControl w:val="0"/>
        <w:numPr>
          <w:ilvl w:val="0"/>
          <w:numId w:val="16"/>
        </w:numPr>
        <w:pBdr>
          <w:top w:val="nil"/>
          <w:left w:val="nil"/>
          <w:bottom w:val="nil"/>
          <w:right w:val="nil"/>
          <w:between w:val="nil"/>
        </w:pBdr>
        <w:tabs>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SPECIFIC TERMS OF EXECUTION</w:t>
      </w:r>
    </w:p>
    <w:p w14:paraId="000000EC" w14:textId="77777777" w:rsidR="00BE430B" w:rsidRDefault="00F87E03">
      <w:pPr>
        <w:pStyle w:val="Titre2"/>
        <w:spacing w:before="120" w:after="60"/>
        <w:rPr>
          <w:rFonts w:ascii="Calibri" w:eastAsia="Calibri" w:hAnsi="Calibri" w:cs="Calibri"/>
          <w:sz w:val="22"/>
          <w:szCs w:val="22"/>
        </w:rPr>
      </w:pPr>
      <w:bookmarkStart w:id="511" w:name="_Toc216434068"/>
      <w:r>
        <w:rPr>
          <w:rFonts w:ascii="Calibri" w:eastAsia="Calibri" w:hAnsi="Calibri" w:cs="Calibri"/>
          <w:sz w:val="22"/>
          <w:szCs w:val="22"/>
        </w:rPr>
        <w:t>Deliverables table</w:t>
      </w:r>
      <w:bookmarkEnd w:id="511"/>
    </w:p>
    <w:tbl>
      <w:tblPr>
        <w:tblStyle w:val="a5"/>
        <w:tblW w:w="93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30"/>
        <w:gridCol w:w="4410"/>
        <w:gridCol w:w="1680"/>
        <w:gridCol w:w="2010"/>
      </w:tblGrid>
      <w:tr w:rsidR="00BE430B" w14:paraId="141B1C77" w14:textId="77777777">
        <w:trPr>
          <w:tblHeader/>
        </w:trPr>
        <w:tc>
          <w:tcPr>
            <w:tcW w:w="1230" w:type="dxa"/>
            <w:vAlign w:val="center"/>
          </w:tcPr>
          <w:p w14:paraId="000000ED" w14:textId="77777777" w:rsidR="00BE430B" w:rsidRPr="00E56C35" w:rsidRDefault="00F87E03">
            <w:pPr>
              <w:jc w:val="center"/>
              <w:rPr>
                <w:rFonts w:ascii="Calibri" w:eastAsia="Calibri" w:hAnsi="Calibri" w:cs="Calibri"/>
                <w:b/>
                <w:sz w:val="22"/>
                <w:szCs w:val="22"/>
                <w:rPrChange w:id="512" w:author="expert.ef" w:date="2025-12-05T11:30:00Z">
                  <w:rPr>
                    <w:rFonts w:ascii="Calibri" w:eastAsia="Calibri" w:hAnsi="Calibri" w:cs="Calibri"/>
                    <w:sz w:val="22"/>
                    <w:szCs w:val="22"/>
                  </w:rPr>
                </w:rPrChange>
              </w:rPr>
            </w:pPr>
            <w:r w:rsidRPr="00E56C35">
              <w:rPr>
                <w:rFonts w:ascii="Calibri" w:eastAsia="Calibri" w:hAnsi="Calibri" w:cs="Calibri"/>
                <w:b/>
                <w:sz w:val="22"/>
                <w:szCs w:val="22"/>
                <w:rPrChange w:id="513" w:author="expert.ef" w:date="2025-12-05T11:30:00Z">
                  <w:rPr>
                    <w:rFonts w:ascii="Calibri" w:eastAsia="Calibri" w:hAnsi="Calibri" w:cs="Calibri"/>
                    <w:sz w:val="22"/>
                    <w:szCs w:val="22"/>
                  </w:rPr>
                </w:rPrChange>
              </w:rPr>
              <w:t>Deliverable No.</w:t>
            </w:r>
          </w:p>
        </w:tc>
        <w:tc>
          <w:tcPr>
            <w:tcW w:w="4410" w:type="dxa"/>
            <w:vAlign w:val="center"/>
          </w:tcPr>
          <w:p w14:paraId="000000EE" w14:textId="77777777" w:rsidR="00BE430B" w:rsidRPr="00E56C35" w:rsidRDefault="00F87E03">
            <w:pPr>
              <w:jc w:val="center"/>
              <w:rPr>
                <w:rFonts w:ascii="Calibri" w:eastAsia="Calibri" w:hAnsi="Calibri" w:cs="Calibri"/>
                <w:b/>
                <w:sz w:val="22"/>
                <w:szCs w:val="22"/>
                <w:rPrChange w:id="514" w:author="expert.ef" w:date="2025-12-05T11:30:00Z">
                  <w:rPr>
                    <w:rFonts w:ascii="Calibri" w:eastAsia="Calibri" w:hAnsi="Calibri" w:cs="Calibri"/>
                    <w:sz w:val="22"/>
                    <w:szCs w:val="22"/>
                  </w:rPr>
                </w:rPrChange>
              </w:rPr>
            </w:pPr>
            <w:r w:rsidRPr="00E56C35">
              <w:rPr>
                <w:rFonts w:ascii="Calibri" w:eastAsia="Calibri" w:hAnsi="Calibri" w:cs="Calibri"/>
                <w:b/>
                <w:sz w:val="22"/>
                <w:szCs w:val="22"/>
                <w:rPrChange w:id="515" w:author="expert.ef" w:date="2025-12-05T11:30:00Z">
                  <w:rPr>
                    <w:rFonts w:ascii="Calibri" w:eastAsia="Calibri" w:hAnsi="Calibri" w:cs="Calibri"/>
                    <w:sz w:val="22"/>
                    <w:szCs w:val="22"/>
                  </w:rPr>
                </w:rPrChange>
              </w:rPr>
              <w:t>Deliverable Title</w:t>
            </w:r>
          </w:p>
        </w:tc>
        <w:tc>
          <w:tcPr>
            <w:tcW w:w="1680" w:type="dxa"/>
            <w:vAlign w:val="center"/>
          </w:tcPr>
          <w:p w14:paraId="000000EF" w14:textId="77777777" w:rsidR="00BE430B" w:rsidRPr="00E56C35" w:rsidRDefault="00F87E03">
            <w:pPr>
              <w:jc w:val="center"/>
              <w:rPr>
                <w:rFonts w:ascii="Calibri" w:eastAsia="Calibri" w:hAnsi="Calibri" w:cs="Calibri"/>
                <w:b/>
                <w:sz w:val="22"/>
                <w:szCs w:val="22"/>
                <w:rPrChange w:id="516" w:author="expert.ef" w:date="2025-12-05T11:30:00Z">
                  <w:rPr>
                    <w:rFonts w:ascii="Calibri" w:eastAsia="Calibri" w:hAnsi="Calibri" w:cs="Calibri"/>
                    <w:sz w:val="22"/>
                    <w:szCs w:val="22"/>
                  </w:rPr>
                </w:rPrChange>
              </w:rPr>
            </w:pPr>
            <w:r w:rsidRPr="00E56C35">
              <w:rPr>
                <w:rFonts w:ascii="Calibri" w:eastAsia="Calibri" w:hAnsi="Calibri" w:cs="Calibri"/>
                <w:b/>
                <w:sz w:val="22"/>
                <w:szCs w:val="22"/>
                <w:rPrChange w:id="517" w:author="expert.ef" w:date="2025-12-05T11:30:00Z">
                  <w:rPr>
                    <w:rFonts w:ascii="Calibri" w:eastAsia="Calibri" w:hAnsi="Calibri" w:cs="Calibri"/>
                    <w:sz w:val="22"/>
                    <w:szCs w:val="22"/>
                  </w:rPr>
                </w:rPrChange>
              </w:rPr>
              <w:t>Phase</w:t>
            </w:r>
          </w:p>
        </w:tc>
        <w:tc>
          <w:tcPr>
            <w:tcW w:w="2010" w:type="dxa"/>
            <w:vAlign w:val="center"/>
          </w:tcPr>
          <w:p w14:paraId="000000F0" w14:textId="2A2F1833" w:rsidR="00BE430B" w:rsidRPr="00E56C35" w:rsidRDefault="00F87E03">
            <w:pPr>
              <w:jc w:val="center"/>
              <w:rPr>
                <w:rFonts w:ascii="Calibri" w:eastAsia="Calibri" w:hAnsi="Calibri" w:cs="Calibri"/>
                <w:b/>
                <w:sz w:val="22"/>
                <w:szCs w:val="22"/>
                <w:rPrChange w:id="518" w:author="expert.ef" w:date="2025-12-05T11:30:00Z">
                  <w:rPr>
                    <w:rFonts w:ascii="Calibri" w:eastAsia="Calibri" w:hAnsi="Calibri" w:cs="Calibri"/>
                    <w:sz w:val="22"/>
                    <w:szCs w:val="22"/>
                  </w:rPr>
                </w:rPrChange>
              </w:rPr>
            </w:pPr>
            <w:r w:rsidRPr="00E56C35">
              <w:rPr>
                <w:rFonts w:ascii="Calibri" w:eastAsia="Calibri" w:hAnsi="Calibri" w:cs="Calibri"/>
                <w:b/>
                <w:sz w:val="22"/>
                <w:szCs w:val="22"/>
                <w:rPrChange w:id="519" w:author="expert.ef" w:date="2025-12-05T11:30:00Z">
                  <w:rPr>
                    <w:rFonts w:ascii="Calibri" w:eastAsia="Calibri" w:hAnsi="Calibri" w:cs="Calibri"/>
                    <w:sz w:val="22"/>
                    <w:szCs w:val="22"/>
                  </w:rPr>
                </w:rPrChange>
              </w:rPr>
              <w:t>Target Delivery (Post-Contract</w:t>
            </w:r>
            <w:ins w:id="520" w:author="expert.ef" w:date="2025-12-05T11:29:00Z">
              <w:r w:rsidR="00E56C35" w:rsidRPr="00E56C35">
                <w:rPr>
                  <w:rFonts w:ascii="Calibri" w:eastAsia="Calibri" w:hAnsi="Calibri" w:cs="Calibri"/>
                  <w:b/>
                  <w:sz w:val="22"/>
                  <w:szCs w:val="22"/>
                  <w:rPrChange w:id="521" w:author="expert.ef" w:date="2025-12-05T11:30:00Z">
                    <w:rPr>
                      <w:rFonts w:ascii="Calibri" w:eastAsia="Calibri" w:hAnsi="Calibri" w:cs="Calibri"/>
                      <w:sz w:val="22"/>
                      <w:szCs w:val="22"/>
                    </w:rPr>
                  </w:rPrChange>
                </w:rPr>
                <w:t xml:space="preserve"> signature</w:t>
              </w:r>
            </w:ins>
            <w:r w:rsidRPr="00E56C35">
              <w:rPr>
                <w:rFonts w:ascii="Calibri" w:eastAsia="Calibri" w:hAnsi="Calibri" w:cs="Calibri"/>
                <w:b/>
                <w:sz w:val="22"/>
                <w:szCs w:val="22"/>
                <w:rPrChange w:id="522" w:author="expert.ef" w:date="2025-12-05T11:30:00Z">
                  <w:rPr>
                    <w:rFonts w:ascii="Calibri" w:eastAsia="Calibri" w:hAnsi="Calibri" w:cs="Calibri"/>
                    <w:sz w:val="22"/>
                    <w:szCs w:val="22"/>
                  </w:rPr>
                </w:rPrChange>
              </w:rPr>
              <w:t>)</w:t>
            </w:r>
          </w:p>
        </w:tc>
      </w:tr>
      <w:tr w:rsidR="00BE430B" w14:paraId="6F1FC856" w14:textId="77777777">
        <w:tc>
          <w:tcPr>
            <w:tcW w:w="1230" w:type="dxa"/>
            <w:vAlign w:val="center"/>
          </w:tcPr>
          <w:p w14:paraId="000000F1" w14:textId="77777777" w:rsidR="00BE430B" w:rsidRDefault="00F87E03">
            <w:pPr>
              <w:rPr>
                <w:rFonts w:ascii="Calibri" w:eastAsia="Calibri" w:hAnsi="Calibri" w:cs="Calibri"/>
                <w:sz w:val="22"/>
                <w:szCs w:val="22"/>
              </w:rPr>
            </w:pPr>
            <w:r>
              <w:rPr>
                <w:rFonts w:ascii="Calibri" w:eastAsia="Calibri" w:hAnsi="Calibri" w:cs="Calibri"/>
                <w:sz w:val="22"/>
                <w:szCs w:val="22"/>
              </w:rPr>
              <w:t>L3-D1</w:t>
            </w:r>
          </w:p>
        </w:tc>
        <w:tc>
          <w:tcPr>
            <w:tcW w:w="4410" w:type="dxa"/>
            <w:vAlign w:val="center"/>
          </w:tcPr>
          <w:p w14:paraId="000000F2" w14:textId="77777777" w:rsidR="00BE430B" w:rsidRDefault="00F87E03">
            <w:pPr>
              <w:rPr>
                <w:rFonts w:ascii="Calibri" w:eastAsia="Calibri" w:hAnsi="Calibri" w:cs="Calibri"/>
                <w:sz w:val="22"/>
                <w:szCs w:val="22"/>
              </w:rPr>
            </w:pPr>
            <w:r>
              <w:rPr>
                <w:rFonts w:ascii="Calibri" w:eastAsia="Calibri" w:hAnsi="Calibri" w:cs="Calibri"/>
                <w:sz w:val="22"/>
                <w:szCs w:val="22"/>
              </w:rPr>
              <w:t>Mini-Grid Cluster Technical Audit Report</w:t>
            </w:r>
          </w:p>
        </w:tc>
        <w:tc>
          <w:tcPr>
            <w:tcW w:w="1680" w:type="dxa"/>
            <w:vAlign w:val="center"/>
          </w:tcPr>
          <w:p w14:paraId="000000F3" w14:textId="77777777" w:rsidR="00BE430B" w:rsidRDefault="00F87E03">
            <w:pPr>
              <w:rPr>
                <w:rFonts w:ascii="Calibri" w:eastAsia="Calibri" w:hAnsi="Calibri" w:cs="Calibri"/>
                <w:sz w:val="22"/>
                <w:szCs w:val="22"/>
              </w:rPr>
            </w:pPr>
            <w:r>
              <w:rPr>
                <w:rFonts w:ascii="Calibri" w:eastAsia="Calibri" w:hAnsi="Calibri" w:cs="Calibri"/>
                <w:sz w:val="22"/>
                <w:szCs w:val="22"/>
              </w:rPr>
              <w:t>Phase 0</w:t>
            </w:r>
          </w:p>
        </w:tc>
        <w:tc>
          <w:tcPr>
            <w:tcW w:w="2010" w:type="dxa"/>
            <w:vAlign w:val="center"/>
          </w:tcPr>
          <w:p w14:paraId="000000F4" w14:textId="77777777" w:rsidR="00BE430B" w:rsidRDefault="00F87E03">
            <w:pPr>
              <w:rPr>
                <w:rFonts w:ascii="Calibri" w:eastAsia="Calibri" w:hAnsi="Calibri" w:cs="Calibri"/>
                <w:sz w:val="22"/>
                <w:szCs w:val="22"/>
              </w:rPr>
            </w:pPr>
            <w:r>
              <w:rPr>
                <w:rFonts w:ascii="Calibri" w:eastAsia="Calibri" w:hAnsi="Calibri" w:cs="Calibri"/>
                <w:sz w:val="22"/>
                <w:szCs w:val="22"/>
              </w:rPr>
              <w:t>Month 3</w:t>
            </w:r>
          </w:p>
        </w:tc>
      </w:tr>
      <w:tr w:rsidR="00BE430B" w14:paraId="3155738B" w14:textId="77777777">
        <w:tc>
          <w:tcPr>
            <w:tcW w:w="1230" w:type="dxa"/>
            <w:vAlign w:val="center"/>
          </w:tcPr>
          <w:p w14:paraId="000000F5" w14:textId="77777777" w:rsidR="00BE430B" w:rsidRDefault="00F87E03">
            <w:pPr>
              <w:rPr>
                <w:rFonts w:ascii="Calibri" w:eastAsia="Calibri" w:hAnsi="Calibri" w:cs="Calibri"/>
                <w:sz w:val="22"/>
                <w:szCs w:val="22"/>
              </w:rPr>
            </w:pPr>
            <w:r>
              <w:rPr>
                <w:rFonts w:ascii="Calibri" w:eastAsia="Calibri" w:hAnsi="Calibri" w:cs="Calibri"/>
                <w:sz w:val="22"/>
                <w:szCs w:val="22"/>
              </w:rPr>
              <w:t>L3-D2</w:t>
            </w:r>
          </w:p>
        </w:tc>
        <w:tc>
          <w:tcPr>
            <w:tcW w:w="4410" w:type="dxa"/>
            <w:vAlign w:val="center"/>
          </w:tcPr>
          <w:p w14:paraId="000000F6" w14:textId="77777777" w:rsidR="00BE430B" w:rsidRDefault="00F87E03">
            <w:pPr>
              <w:rPr>
                <w:rFonts w:ascii="Calibri" w:eastAsia="Calibri" w:hAnsi="Calibri" w:cs="Calibri"/>
                <w:sz w:val="22"/>
                <w:szCs w:val="22"/>
              </w:rPr>
            </w:pPr>
            <w:r>
              <w:rPr>
                <w:rFonts w:ascii="Calibri" w:eastAsia="Calibri" w:hAnsi="Calibri" w:cs="Calibri"/>
                <w:sz w:val="22"/>
                <w:szCs w:val="22"/>
              </w:rPr>
              <w:t>Baseline &amp; Additionality Assessment Report</w:t>
            </w:r>
          </w:p>
        </w:tc>
        <w:tc>
          <w:tcPr>
            <w:tcW w:w="1680" w:type="dxa"/>
            <w:vAlign w:val="center"/>
          </w:tcPr>
          <w:p w14:paraId="000000F7" w14:textId="77777777" w:rsidR="00BE430B" w:rsidRDefault="00F87E03">
            <w:pPr>
              <w:rPr>
                <w:rFonts w:ascii="Calibri" w:eastAsia="Calibri" w:hAnsi="Calibri" w:cs="Calibri"/>
                <w:sz w:val="22"/>
                <w:szCs w:val="22"/>
              </w:rPr>
            </w:pPr>
            <w:r>
              <w:rPr>
                <w:rFonts w:ascii="Calibri" w:eastAsia="Calibri" w:hAnsi="Calibri" w:cs="Calibri"/>
                <w:sz w:val="22"/>
                <w:szCs w:val="22"/>
              </w:rPr>
              <w:t>Phase 1</w:t>
            </w:r>
          </w:p>
        </w:tc>
        <w:tc>
          <w:tcPr>
            <w:tcW w:w="2010" w:type="dxa"/>
            <w:vAlign w:val="center"/>
          </w:tcPr>
          <w:p w14:paraId="000000F8" w14:textId="77777777" w:rsidR="00BE430B" w:rsidRDefault="00F87E03">
            <w:pPr>
              <w:rPr>
                <w:rFonts w:ascii="Calibri" w:eastAsia="Calibri" w:hAnsi="Calibri" w:cs="Calibri"/>
                <w:sz w:val="22"/>
                <w:szCs w:val="22"/>
              </w:rPr>
            </w:pPr>
            <w:r>
              <w:rPr>
                <w:rFonts w:ascii="Calibri" w:eastAsia="Calibri" w:hAnsi="Calibri" w:cs="Calibri"/>
                <w:sz w:val="22"/>
                <w:szCs w:val="22"/>
              </w:rPr>
              <w:t>Month 4</w:t>
            </w:r>
          </w:p>
        </w:tc>
      </w:tr>
      <w:tr w:rsidR="00BE430B" w14:paraId="363E6F57" w14:textId="77777777">
        <w:tc>
          <w:tcPr>
            <w:tcW w:w="1230" w:type="dxa"/>
            <w:vAlign w:val="center"/>
          </w:tcPr>
          <w:p w14:paraId="000000F9" w14:textId="77777777" w:rsidR="00BE430B" w:rsidRDefault="00F87E03">
            <w:pPr>
              <w:rPr>
                <w:rFonts w:ascii="Calibri" w:eastAsia="Calibri" w:hAnsi="Calibri" w:cs="Calibri"/>
                <w:sz w:val="22"/>
                <w:szCs w:val="22"/>
              </w:rPr>
            </w:pPr>
            <w:r>
              <w:rPr>
                <w:rFonts w:ascii="Calibri" w:eastAsia="Calibri" w:hAnsi="Calibri" w:cs="Calibri"/>
                <w:sz w:val="22"/>
                <w:szCs w:val="22"/>
              </w:rPr>
              <w:t>L3-D3</w:t>
            </w:r>
          </w:p>
        </w:tc>
        <w:tc>
          <w:tcPr>
            <w:tcW w:w="4410" w:type="dxa"/>
            <w:vAlign w:val="center"/>
          </w:tcPr>
          <w:p w14:paraId="000000FA" w14:textId="77777777" w:rsidR="00BE430B" w:rsidRDefault="00F87E03">
            <w:pPr>
              <w:rPr>
                <w:rFonts w:ascii="Calibri" w:eastAsia="Calibri" w:hAnsi="Calibri" w:cs="Calibri"/>
                <w:sz w:val="22"/>
                <w:szCs w:val="22"/>
              </w:rPr>
            </w:pPr>
            <w:r>
              <w:rPr>
                <w:rFonts w:ascii="Calibri" w:eastAsia="Calibri" w:hAnsi="Calibri" w:cs="Calibri"/>
                <w:sz w:val="22"/>
                <w:szCs w:val="22"/>
              </w:rPr>
              <w:t>Distributed RE + E-Mobility MRV Protocol</w:t>
            </w:r>
          </w:p>
        </w:tc>
        <w:tc>
          <w:tcPr>
            <w:tcW w:w="1680" w:type="dxa"/>
            <w:vAlign w:val="center"/>
          </w:tcPr>
          <w:p w14:paraId="000000FB" w14:textId="77777777" w:rsidR="00BE430B" w:rsidRDefault="00F87E03">
            <w:pPr>
              <w:rPr>
                <w:rFonts w:ascii="Calibri" w:eastAsia="Calibri" w:hAnsi="Calibri" w:cs="Calibri"/>
                <w:sz w:val="22"/>
                <w:szCs w:val="22"/>
              </w:rPr>
            </w:pPr>
            <w:r>
              <w:rPr>
                <w:rFonts w:ascii="Calibri" w:eastAsia="Calibri" w:hAnsi="Calibri" w:cs="Calibri"/>
                <w:sz w:val="22"/>
                <w:szCs w:val="22"/>
              </w:rPr>
              <w:t>Phase 2</w:t>
            </w:r>
          </w:p>
        </w:tc>
        <w:tc>
          <w:tcPr>
            <w:tcW w:w="2010" w:type="dxa"/>
            <w:vAlign w:val="center"/>
          </w:tcPr>
          <w:p w14:paraId="000000FC" w14:textId="77777777" w:rsidR="00BE430B" w:rsidRDefault="00F87E03">
            <w:pPr>
              <w:rPr>
                <w:rFonts w:ascii="Calibri" w:eastAsia="Calibri" w:hAnsi="Calibri" w:cs="Calibri"/>
                <w:sz w:val="22"/>
                <w:szCs w:val="22"/>
              </w:rPr>
            </w:pPr>
            <w:r>
              <w:rPr>
                <w:rFonts w:ascii="Calibri" w:eastAsia="Calibri" w:hAnsi="Calibri" w:cs="Calibri"/>
                <w:sz w:val="22"/>
                <w:szCs w:val="22"/>
              </w:rPr>
              <w:t>Month 6</w:t>
            </w:r>
          </w:p>
        </w:tc>
      </w:tr>
      <w:tr w:rsidR="00BE430B" w14:paraId="14424043" w14:textId="77777777">
        <w:tc>
          <w:tcPr>
            <w:tcW w:w="1230" w:type="dxa"/>
            <w:vAlign w:val="center"/>
          </w:tcPr>
          <w:p w14:paraId="000000FD" w14:textId="77777777" w:rsidR="00BE430B" w:rsidRDefault="00F87E03">
            <w:pPr>
              <w:rPr>
                <w:rFonts w:ascii="Calibri" w:eastAsia="Calibri" w:hAnsi="Calibri" w:cs="Calibri"/>
                <w:sz w:val="22"/>
                <w:szCs w:val="22"/>
              </w:rPr>
            </w:pPr>
            <w:r>
              <w:rPr>
                <w:rFonts w:ascii="Calibri" w:eastAsia="Calibri" w:hAnsi="Calibri" w:cs="Calibri"/>
                <w:sz w:val="22"/>
                <w:szCs w:val="22"/>
              </w:rPr>
              <w:t>L3-D4</w:t>
            </w:r>
          </w:p>
        </w:tc>
        <w:tc>
          <w:tcPr>
            <w:tcW w:w="4410" w:type="dxa"/>
            <w:vAlign w:val="center"/>
          </w:tcPr>
          <w:p w14:paraId="000000FE" w14:textId="77777777" w:rsidR="00BE430B" w:rsidRDefault="00F87E03">
            <w:pPr>
              <w:rPr>
                <w:rFonts w:ascii="Calibri" w:eastAsia="Calibri" w:hAnsi="Calibri" w:cs="Calibri"/>
                <w:sz w:val="22"/>
                <w:szCs w:val="22"/>
              </w:rPr>
            </w:pPr>
            <w:r>
              <w:rPr>
                <w:rFonts w:ascii="Calibri" w:eastAsia="Calibri" w:hAnsi="Calibri" w:cs="Calibri"/>
                <w:sz w:val="22"/>
                <w:szCs w:val="22"/>
              </w:rPr>
              <w:t>Financial Model &amp; Blended-Finance Structuring Note</w:t>
            </w:r>
          </w:p>
        </w:tc>
        <w:tc>
          <w:tcPr>
            <w:tcW w:w="1680" w:type="dxa"/>
            <w:vAlign w:val="center"/>
          </w:tcPr>
          <w:p w14:paraId="000000FF" w14:textId="77777777" w:rsidR="00BE430B" w:rsidRDefault="00F87E03">
            <w:pPr>
              <w:rPr>
                <w:rFonts w:ascii="Calibri" w:eastAsia="Calibri" w:hAnsi="Calibri" w:cs="Calibri"/>
                <w:sz w:val="22"/>
                <w:szCs w:val="22"/>
              </w:rPr>
            </w:pPr>
            <w:r>
              <w:rPr>
                <w:rFonts w:ascii="Calibri" w:eastAsia="Calibri" w:hAnsi="Calibri" w:cs="Calibri"/>
                <w:sz w:val="22"/>
                <w:szCs w:val="22"/>
              </w:rPr>
              <w:t>Phase 3</w:t>
            </w:r>
          </w:p>
        </w:tc>
        <w:tc>
          <w:tcPr>
            <w:tcW w:w="2010" w:type="dxa"/>
            <w:vAlign w:val="center"/>
          </w:tcPr>
          <w:p w14:paraId="00000100" w14:textId="77777777" w:rsidR="00BE430B" w:rsidRDefault="00F87E03">
            <w:pPr>
              <w:rPr>
                <w:rFonts w:ascii="Calibri" w:eastAsia="Calibri" w:hAnsi="Calibri" w:cs="Calibri"/>
                <w:sz w:val="22"/>
                <w:szCs w:val="22"/>
              </w:rPr>
            </w:pPr>
            <w:r>
              <w:rPr>
                <w:rFonts w:ascii="Calibri" w:eastAsia="Calibri" w:hAnsi="Calibri" w:cs="Calibri"/>
                <w:sz w:val="22"/>
                <w:szCs w:val="22"/>
              </w:rPr>
              <w:t>Month 7</w:t>
            </w:r>
          </w:p>
        </w:tc>
      </w:tr>
      <w:tr w:rsidR="00BE430B" w14:paraId="4CA81425" w14:textId="77777777">
        <w:tc>
          <w:tcPr>
            <w:tcW w:w="1230" w:type="dxa"/>
            <w:vAlign w:val="center"/>
          </w:tcPr>
          <w:p w14:paraId="00000101" w14:textId="77777777" w:rsidR="00BE430B" w:rsidRDefault="00F87E03">
            <w:pPr>
              <w:rPr>
                <w:rFonts w:ascii="Calibri" w:eastAsia="Calibri" w:hAnsi="Calibri" w:cs="Calibri"/>
                <w:sz w:val="22"/>
                <w:szCs w:val="22"/>
              </w:rPr>
            </w:pPr>
            <w:r>
              <w:rPr>
                <w:rFonts w:ascii="Calibri" w:eastAsia="Calibri" w:hAnsi="Calibri" w:cs="Calibri"/>
                <w:sz w:val="22"/>
                <w:szCs w:val="22"/>
              </w:rPr>
              <w:t>L3-D5</w:t>
            </w:r>
          </w:p>
        </w:tc>
        <w:tc>
          <w:tcPr>
            <w:tcW w:w="4410" w:type="dxa"/>
            <w:vAlign w:val="center"/>
          </w:tcPr>
          <w:p w14:paraId="00000102" w14:textId="77777777" w:rsidR="00BE430B" w:rsidRDefault="00F87E03">
            <w:pPr>
              <w:rPr>
                <w:rFonts w:ascii="Calibri" w:eastAsia="Calibri" w:hAnsi="Calibri" w:cs="Calibri"/>
                <w:sz w:val="22"/>
                <w:szCs w:val="22"/>
              </w:rPr>
            </w:pPr>
            <w:r>
              <w:rPr>
                <w:rFonts w:ascii="Calibri" w:eastAsia="Calibri" w:hAnsi="Calibri" w:cs="Calibri"/>
                <w:sz w:val="22"/>
                <w:szCs w:val="22"/>
              </w:rPr>
              <w:t>Authorization Artefacts &amp; Governance Package</w:t>
            </w:r>
          </w:p>
        </w:tc>
        <w:tc>
          <w:tcPr>
            <w:tcW w:w="1680" w:type="dxa"/>
            <w:vAlign w:val="center"/>
          </w:tcPr>
          <w:p w14:paraId="00000103" w14:textId="77777777" w:rsidR="00BE430B" w:rsidRDefault="00F87E03">
            <w:pPr>
              <w:rPr>
                <w:rFonts w:ascii="Calibri" w:eastAsia="Calibri" w:hAnsi="Calibri" w:cs="Calibri"/>
                <w:sz w:val="22"/>
                <w:szCs w:val="22"/>
              </w:rPr>
            </w:pPr>
            <w:r>
              <w:rPr>
                <w:rFonts w:ascii="Calibri" w:eastAsia="Calibri" w:hAnsi="Calibri" w:cs="Calibri"/>
                <w:sz w:val="22"/>
                <w:szCs w:val="22"/>
              </w:rPr>
              <w:t>Phase 4</w:t>
            </w:r>
          </w:p>
        </w:tc>
        <w:tc>
          <w:tcPr>
            <w:tcW w:w="2010" w:type="dxa"/>
            <w:vAlign w:val="center"/>
          </w:tcPr>
          <w:p w14:paraId="00000104" w14:textId="77777777" w:rsidR="00BE430B" w:rsidRDefault="00F87E03">
            <w:pPr>
              <w:rPr>
                <w:rFonts w:ascii="Calibri" w:eastAsia="Calibri" w:hAnsi="Calibri" w:cs="Calibri"/>
                <w:sz w:val="22"/>
                <w:szCs w:val="22"/>
              </w:rPr>
            </w:pPr>
            <w:r>
              <w:rPr>
                <w:rFonts w:ascii="Calibri" w:eastAsia="Calibri" w:hAnsi="Calibri" w:cs="Calibri"/>
                <w:sz w:val="22"/>
                <w:szCs w:val="22"/>
              </w:rPr>
              <w:t>Month 8</w:t>
            </w:r>
          </w:p>
        </w:tc>
      </w:tr>
      <w:tr w:rsidR="00BE430B" w14:paraId="6719A60E" w14:textId="77777777">
        <w:tc>
          <w:tcPr>
            <w:tcW w:w="1230" w:type="dxa"/>
            <w:vAlign w:val="center"/>
          </w:tcPr>
          <w:p w14:paraId="00000105" w14:textId="77777777" w:rsidR="00BE430B" w:rsidRDefault="00F87E03">
            <w:pPr>
              <w:rPr>
                <w:rFonts w:ascii="Calibri" w:eastAsia="Calibri" w:hAnsi="Calibri" w:cs="Calibri"/>
                <w:sz w:val="22"/>
                <w:szCs w:val="22"/>
              </w:rPr>
            </w:pPr>
            <w:r>
              <w:rPr>
                <w:rFonts w:ascii="Calibri" w:eastAsia="Calibri" w:hAnsi="Calibri" w:cs="Calibri"/>
                <w:sz w:val="22"/>
                <w:szCs w:val="22"/>
              </w:rPr>
              <w:t>L3-D6</w:t>
            </w:r>
          </w:p>
        </w:tc>
        <w:tc>
          <w:tcPr>
            <w:tcW w:w="4410" w:type="dxa"/>
            <w:vAlign w:val="center"/>
          </w:tcPr>
          <w:p w14:paraId="00000106" w14:textId="77777777" w:rsidR="00BE430B" w:rsidRDefault="00F87E03">
            <w:pPr>
              <w:rPr>
                <w:rFonts w:ascii="Calibri" w:eastAsia="Calibri" w:hAnsi="Calibri" w:cs="Calibri"/>
                <w:sz w:val="22"/>
                <w:szCs w:val="22"/>
              </w:rPr>
            </w:pPr>
            <w:r>
              <w:rPr>
                <w:rFonts w:ascii="Calibri" w:eastAsia="Calibri" w:hAnsi="Calibri" w:cs="Calibri"/>
                <w:sz w:val="22"/>
                <w:szCs w:val="22"/>
              </w:rPr>
              <w:t>Buyer/Investor Outreach Package &amp; Pitch Deck</w:t>
            </w:r>
          </w:p>
        </w:tc>
        <w:tc>
          <w:tcPr>
            <w:tcW w:w="1680" w:type="dxa"/>
            <w:vAlign w:val="center"/>
          </w:tcPr>
          <w:p w14:paraId="00000107" w14:textId="77777777" w:rsidR="00BE430B" w:rsidRDefault="00F87E03">
            <w:pPr>
              <w:rPr>
                <w:rFonts w:ascii="Calibri" w:eastAsia="Calibri" w:hAnsi="Calibri" w:cs="Calibri"/>
                <w:sz w:val="22"/>
                <w:szCs w:val="22"/>
              </w:rPr>
            </w:pPr>
            <w:r>
              <w:rPr>
                <w:rFonts w:ascii="Calibri" w:eastAsia="Calibri" w:hAnsi="Calibri" w:cs="Calibri"/>
                <w:sz w:val="22"/>
                <w:szCs w:val="22"/>
              </w:rPr>
              <w:t>Phase 5</w:t>
            </w:r>
          </w:p>
        </w:tc>
        <w:tc>
          <w:tcPr>
            <w:tcW w:w="2010" w:type="dxa"/>
            <w:vAlign w:val="center"/>
          </w:tcPr>
          <w:p w14:paraId="00000108" w14:textId="77777777" w:rsidR="00BE430B" w:rsidRDefault="00F87E03">
            <w:pPr>
              <w:rPr>
                <w:rFonts w:ascii="Calibri" w:eastAsia="Calibri" w:hAnsi="Calibri" w:cs="Calibri"/>
                <w:sz w:val="22"/>
                <w:szCs w:val="22"/>
              </w:rPr>
            </w:pPr>
            <w:r>
              <w:rPr>
                <w:rFonts w:ascii="Calibri" w:eastAsia="Calibri" w:hAnsi="Calibri" w:cs="Calibri"/>
                <w:sz w:val="22"/>
                <w:szCs w:val="22"/>
              </w:rPr>
              <w:t>Month 9</w:t>
            </w:r>
          </w:p>
        </w:tc>
      </w:tr>
    </w:tbl>
    <w:p w14:paraId="00000109" w14:textId="77777777" w:rsidR="00BE430B" w:rsidRDefault="00F87E03">
      <w:pPr>
        <w:pStyle w:val="Titre2"/>
        <w:spacing w:before="120" w:after="60"/>
        <w:rPr>
          <w:rFonts w:ascii="Calibri" w:eastAsia="Calibri" w:hAnsi="Calibri" w:cs="Calibri"/>
          <w:sz w:val="22"/>
          <w:szCs w:val="22"/>
        </w:rPr>
      </w:pPr>
      <w:bookmarkStart w:id="523" w:name="_heading=h.ryyb3vu8xap9" w:colFirst="0" w:colLast="0"/>
      <w:bookmarkStart w:id="524" w:name="_Toc216434069"/>
      <w:bookmarkEnd w:id="523"/>
      <w:r>
        <w:rPr>
          <w:rFonts w:ascii="Calibri" w:eastAsia="Calibri" w:hAnsi="Calibri" w:cs="Calibri"/>
          <w:sz w:val="22"/>
          <w:szCs w:val="22"/>
        </w:rPr>
        <w:t>Expert in charge of the assignment</w:t>
      </w:r>
      <w:bookmarkEnd w:id="524"/>
    </w:p>
    <w:p w14:paraId="0000010A" w14:textId="77777777" w:rsidR="00BE430B" w:rsidRDefault="00F87E03">
      <w:pPr>
        <w:widowControl w:val="0"/>
        <w:pBdr>
          <w:top w:val="nil"/>
          <w:left w:val="nil"/>
          <w:bottom w:val="nil"/>
          <w:right w:val="nil"/>
          <w:between w:val="nil"/>
        </w:pBdr>
        <w:spacing w:before="120"/>
        <w:ind w:left="556"/>
        <w:jc w:val="both"/>
        <w:rPr>
          <w:rFonts w:ascii="Calibri" w:eastAsia="Calibri" w:hAnsi="Calibri" w:cs="Calibri"/>
          <w:color w:val="000000"/>
          <w:sz w:val="22"/>
          <w:szCs w:val="22"/>
        </w:rPr>
      </w:pPr>
      <w:r>
        <w:rPr>
          <w:rFonts w:ascii="Calibri" w:eastAsia="Calibri" w:hAnsi="Calibri" w:cs="Calibri"/>
          <w:color w:val="000000"/>
          <w:sz w:val="22"/>
          <w:szCs w:val="22"/>
        </w:rPr>
        <w:t xml:space="preserve">The assignment must be performed by one or more designated experts whose CV must be appended to </w:t>
      </w:r>
      <w:r>
        <w:rPr>
          <w:rFonts w:ascii="Calibri" w:eastAsia="Calibri" w:hAnsi="Calibri" w:cs="Calibri"/>
          <w:color w:val="000000"/>
          <w:sz w:val="22"/>
          <w:szCs w:val="22"/>
        </w:rPr>
        <w:lastRenderedPageBreak/>
        <w:t xml:space="preserve">the </w:t>
      </w:r>
      <w:r>
        <w:rPr>
          <w:rFonts w:ascii="Calibri" w:eastAsia="Calibri" w:hAnsi="Calibri" w:cs="Calibri"/>
          <w:smallCaps/>
          <w:color w:val="000000"/>
          <w:sz w:val="22"/>
          <w:szCs w:val="22"/>
        </w:rPr>
        <w:t>Contract</w:t>
      </w:r>
      <w:r>
        <w:rPr>
          <w:rFonts w:ascii="Calibri" w:eastAsia="Calibri" w:hAnsi="Calibri" w:cs="Calibri"/>
          <w:color w:val="000000"/>
          <w:sz w:val="22"/>
          <w:szCs w:val="22"/>
        </w:rPr>
        <w:t>.</w:t>
      </w:r>
    </w:p>
    <w:p w14:paraId="0000010B" w14:textId="77777777" w:rsidR="00BE430B" w:rsidRDefault="00F87E03">
      <w:pPr>
        <w:ind w:left="567"/>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Contractor</w:t>
      </w:r>
      <w:r>
        <w:rPr>
          <w:rFonts w:ascii="Calibri" w:eastAsia="Calibri" w:hAnsi="Calibri" w:cs="Calibri"/>
          <w:sz w:val="22"/>
          <w:szCs w:val="22"/>
        </w:rPr>
        <w:t xml:space="preserve"> may therefore not replace any designated expert for the delivery of the services attributed to said expert, unless with prior written approval from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w:t>
      </w:r>
    </w:p>
    <w:p w14:paraId="0000010C" w14:textId="77777777" w:rsidR="00BE430B" w:rsidRDefault="00F87E03">
      <w:pPr>
        <w:pStyle w:val="Titre2"/>
        <w:spacing w:before="120" w:after="60"/>
        <w:rPr>
          <w:rFonts w:ascii="Calibri" w:eastAsia="Calibri" w:hAnsi="Calibri" w:cs="Calibri"/>
          <w:sz w:val="22"/>
          <w:szCs w:val="22"/>
        </w:rPr>
      </w:pPr>
      <w:bookmarkStart w:id="525" w:name="_Toc216434070"/>
      <w:r>
        <w:rPr>
          <w:rFonts w:ascii="Calibri" w:eastAsia="Calibri" w:hAnsi="Calibri" w:cs="Calibri"/>
          <w:sz w:val="22"/>
          <w:szCs w:val="22"/>
        </w:rPr>
        <w:t xml:space="preserve">Place of </w:t>
      </w:r>
      <w:proofErr w:type="gramStart"/>
      <w:r>
        <w:rPr>
          <w:rFonts w:ascii="Calibri" w:eastAsia="Calibri" w:hAnsi="Calibri" w:cs="Calibri"/>
          <w:sz w:val="22"/>
          <w:szCs w:val="22"/>
        </w:rPr>
        <w:t>execution</w:t>
      </w:r>
      <w:bookmarkEnd w:id="525"/>
      <w:proofErr w:type="gramEnd"/>
    </w:p>
    <w:p w14:paraId="0000010D" w14:textId="77777777" w:rsidR="00BE430B" w:rsidRDefault="00F87E03">
      <w:pPr>
        <w:widowControl w:val="0"/>
        <w:spacing w:before="120"/>
        <w:ind w:left="561"/>
        <w:jc w:val="both"/>
        <w:rPr>
          <w:rFonts w:ascii="Calibri" w:eastAsia="Calibri" w:hAnsi="Calibri" w:cs="Calibri"/>
          <w:color w:val="000000"/>
          <w:sz w:val="22"/>
          <w:szCs w:val="22"/>
        </w:rPr>
      </w:pPr>
      <w:r>
        <w:rPr>
          <w:rFonts w:ascii="Calibri" w:eastAsia="Calibri" w:hAnsi="Calibri" w:cs="Calibri"/>
          <w:sz w:val="22"/>
          <w:szCs w:val="22"/>
        </w:rPr>
        <w:t>The services will be performed remotely and any travel requirements to Belize.</w:t>
      </w:r>
    </w:p>
    <w:p w14:paraId="0000010E" w14:textId="77777777" w:rsidR="00BE430B" w:rsidRDefault="00F87E03">
      <w:pPr>
        <w:pStyle w:val="Titre2"/>
        <w:spacing w:before="120" w:after="60"/>
        <w:jc w:val="both"/>
        <w:rPr>
          <w:rFonts w:ascii="Calibri" w:eastAsia="Calibri" w:hAnsi="Calibri" w:cs="Calibri"/>
          <w:sz w:val="22"/>
          <w:szCs w:val="22"/>
        </w:rPr>
      </w:pPr>
      <w:bookmarkStart w:id="526" w:name="_Toc216434071"/>
      <w:r>
        <w:rPr>
          <w:rFonts w:ascii="Calibri" w:eastAsia="Calibri" w:hAnsi="Calibri" w:cs="Calibri"/>
          <w:sz w:val="22"/>
          <w:szCs w:val="22"/>
        </w:rPr>
        <w:t xml:space="preserve">Language of the </w:t>
      </w:r>
      <w:r>
        <w:rPr>
          <w:rFonts w:ascii="Calibri" w:eastAsia="Calibri" w:hAnsi="Calibri" w:cs="Calibri"/>
          <w:smallCaps/>
          <w:sz w:val="22"/>
          <w:szCs w:val="22"/>
        </w:rPr>
        <w:t>Contract</w:t>
      </w:r>
      <w:bookmarkEnd w:id="526"/>
      <w:r>
        <w:rPr>
          <w:rFonts w:ascii="Calibri" w:eastAsia="Calibri" w:hAnsi="Calibri" w:cs="Calibri"/>
          <w:sz w:val="22"/>
          <w:szCs w:val="22"/>
        </w:rPr>
        <w:t xml:space="preserve"> </w:t>
      </w:r>
    </w:p>
    <w:p w14:paraId="0000010F" w14:textId="77777777" w:rsidR="00BE430B" w:rsidRDefault="00F87E03">
      <w:pPr>
        <w:widowControl w:val="0"/>
        <w:pBdr>
          <w:top w:val="nil"/>
          <w:left w:val="nil"/>
          <w:bottom w:val="nil"/>
          <w:right w:val="nil"/>
          <w:between w:val="nil"/>
        </w:pBdr>
        <w:spacing w:before="120"/>
        <w:ind w:left="556"/>
        <w:jc w:val="both"/>
        <w:rPr>
          <w:rFonts w:ascii="Calibri" w:eastAsia="Calibri" w:hAnsi="Calibri" w:cs="Calibri"/>
          <w:color w:val="000000"/>
          <w:sz w:val="22"/>
          <w:szCs w:val="22"/>
        </w:rPr>
      </w:pPr>
      <w:r>
        <w:rPr>
          <w:rFonts w:ascii="Calibri" w:eastAsia="Calibri" w:hAnsi="Calibri" w:cs="Calibri"/>
          <w:color w:val="000000"/>
          <w:sz w:val="22"/>
          <w:szCs w:val="22"/>
        </w:rPr>
        <w:t xml:space="preserve">This document is written in English, which shall be the reference language for any dispute that may arise regarding the meaning or interpretation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to the exclusion of any other language. </w:t>
      </w:r>
    </w:p>
    <w:p w14:paraId="00000110" w14:textId="77777777" w:rsidR="00BE430B" w:rsidRDefault="00F87E03">
      <w:pPr>
        <w:pStyle w:val="Titre2"/>
        <w:spacing w:before="120" w:after="60"/>
        <w:jc w:val="both"/>
        <w:rPr>
          <w:rFonts w:ascii="Calibri" w:eastAsia="Calibri" w:hAnsi="Calibri" w:cs="Calibri"/>
          <w:sz w:val="22"/>
          <w:szCs w:val="22"/>
        </w:rPr>
      </w:pPr>
      <w:bookmarkStart w:id="527" w:name="_Toc216434072"/>
      <w:r>
        <w:rPr>
          <w:rFonts w:ascii="Calibri" w:eastAsia="Calibri" w:hAnsi="Calibri" w:cs="Calibri"/>
          <w:sz w:val="22"/>
          <w:szCs w:val="22"/>
        </w:rPr>
        <w:t xml:space="preserve">Commitments </w:t>
      </w:r>
      <w:proofErr w:type="gramStart"/>
      <w:r>
        <w:rPr>
          <w:rFonts w:ascii="Calibri" w:eastAsia="Calibri" w:hAnsi="Calibri" w:cs="Calibri"/>
          <w:sz w:val="22"/>
          <w:szCs w:val="22"/>
        </w:rPr>
        <w:t>of</w:t>
      </w:r>
      <w:proofErr w:type="gramEnd"/>
      <w:r>
        <w:rPr>
          <w:rFonts w:ascii="Calibri" w:eastAsia="Calibri" w:hAnsi="Calibri" w:cs="Calibri"/>
          <w:sz w:val="22"/>
          <w:szCs w:val="22"/>
        </w:rPr>
        <w:t xml:space="preserve"> the </w:t>
      </w:r>
      <w:r>
        <w:rPr>
          <w:rFonts w:ascii="Calibri" w:eastAsia="Calibri" w:hAnsi="Calibri" w:cs="Calibri"/>
          <w:smallCaps/>
          <w:sz w:val="22"/>
          <w:szCs w:val="22"/>
        </w:rPr>
        <w:t>Contractor</w:t>
      </w:r>
      <w:bookmarkEnd w:id="527"/>
    </w:p>
    <w:p w14:paraId="00000111" w14:textId="77777777" w:rsidR="00BE430B" w:rsidRDefault="00F87E03">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is subject to a </w:t>
      </w:r>
      <w:r>
        <w:rPr>
          <w:rFonts w:ascii="Calibri" w:eastAsia="Calibri" w:hAnsi="Calibri" w:cs="Calibri"/>
          <w:color w:val="000000"/>
          <w:sz w:val="22"/>
          <w:szCs w:val="22"/>
          <w:u w:val="single"/>
        </w:rPr>
        <w:t>performance obligation</w:t>
      </w:r>
      <w:r>
        <w:rPr>
          <w:rFonts w:ascii="Calibri" w:eastAsia="Calibri" w:hAnsi="Calibri" w:cs="Calibri"/>
          <w:color w:val="000000"/>
          <w:sz w:val="22"/>
          <w:szCs w:val="22"/>
        </w:rPr>
        <w:t xml:space="preserve"> and therefore undertakes to:</w:t>
      </w:r>
    </w:p>
    <w:p w14:paraId="00000112" w14:textId="77777777" w:rsidR="00BE430B" w:rsidRDefault="00F87E03">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comply with the </w:t>
      </w:r>
      <w:proofErr w:type="gramStart"/>
      <w:r>
        <w:rPr>
          <w:rFonts w:ascii="Calibri" w:eastAsia="Calibri" w:hAnsi="Calibri" w:cs="Calibri"/>
          <w:color w:val="000000"/>
          <w:sz w:val="22"/>
          <w:szCs w:val="22"/>
        </w:rPr>
        <w:t>Specifications</w:t>
      </w:r>
      <w:r>
        <w:rPr>
          <w:rFonts w:ascii="Calibri" w:eastAsia="Calibri" w:hAnsi="Calibri" w:cs="Calibri"/>
          <w:smallCaps/>
          <w:color w:val="000000"/>
          <w:sz w:val="22"/>
          <w:szCs w:val="22"/>
        </w:rPr>
        <w:t>;</w:t>
      </w:r>
      <w:proofErr w:type="gramEnd"/>
    </w:p>
    <w:p w14:paraId="00000113" w14:textId="77777777" w:rsidR="00BE430B" w:rsidRDefault="00F87E03">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immediately notify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in writing of any communication or instruction relating to the services/supplies that it may receive from the </w:t>
      </w:r>
      <w:r>
        <w:rPr>
          <w:rFonts w:ascii="Calibri" w:eastAsia="Calibri" w:hAnsi="Calibri" w:cs="Calibri"/>
          <w:smallCaps/>
          <w:color w:val="000000"/>
          <w:sz w:val="22"/>
          <w:szCs w:val="22"/>
        </w:rPr>
        <w:t>Client</w:t>
      </w:r>
      <w:r>
        <w:rPr>
          <w:rFonts w:ascii="Calibri" w:eastAsia="Calibri" w:hAnsi="Calibri" w:cs="Calibri"/>
          <w:color w:val="000000"/>
          <w:sz w:val="22"/>
          <w:szCs w:val="22"/>
        </w:rPr>
        <w:t xml:space="preserve"> (beneficiary country or public entity) or from a third party, and not to comply with any such communication or instruction until having discussed the matter with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and after receiving the latter’s written </w:t>
      </w:r>
      <w:proofErr w:type="spellStart"/>
      <w:proofErr w:type="gramStart"/>
      <w:r>
        <w:rPr>
          <w:rFonts w:ascii="Calibri" w:eastAsia="Calibri" w:hAnsi="Calibri" w:cs="Calibri"/>
          <w:color w:val="000000"/>
          <w:sz w:val="22"/>
          <w:szCs w:val="22"/>
        </w:rPr>
        <w:t>authorisation</w:t>
      </w:r>
      <w:proofErr w:type="spellEnd"/>
      <w:r>
        <w:rPr>
          <w:rFonts w:ascii="Calibri" w:eastAsia="Calibri" w:hAnsi="Calibri" w:cs="Calibri"/>
          <w:color w:val="000000"/>
          <w:sz w:val="22"/>
          <w:szCs w:val="22"/>
        </w:rPr>
        <w:t>;</w:t>
      </w:r>
      <w:proofErr w:type="gramEnd"/>
    </w:p>
    <w:p w14:paraId="00000114" w14:textId="77777777" w:rsidR="00BE430B" w:rsidRDefault="00F87E03">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notify any difficulty it may encounter with the performance of its obligations under the </w:t>
      </w:r>
      <w:proofErr w:type="gramStart"/>
      <w:r>
        <w:rPr>
          <w:rFonts w:ascii="Calibri" w:eastAsia="Calibri" w:hAnsi="Calibri" w:cs="Calibri"/>
          <w:smallCaps/>
          <w:color w:val="000000"/>
          <w:sz w:val="22"/>
          <w:szCs w:val="22"/>
        </w:rPr>
        <w:t>Contract</w:t>
      </w:r>
      <w:r>
        <w:rPr>
          <w:rFonts w:ascii="Calibri" w:eastAsia="Calibri" w:hAnsi="Calibri" w:cs="Calibri"/>
          <w:color w:val="000000"/>
          <w:sz w:val="22"/>
          <w:szCs w:val="22"/>
        </w:rPr>
        <w:t>;</w:t>
      </w:r>
      <w:proofErr w:type="gramEnd"/>
    </w:p>
    <w:p w14:paraId="00000115" w14:textId="77777777" w:rsidR="00BE430B" w:rsidRDefault="00F87E03">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comply with all applicable laws and regulations of the country of delivery of the services/supplies and adopt an attitude and act vis-à-vis third parties in the interests of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such that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cannot be reproached in this regard by the </w:t>
      </w:r>
      <w:r>
        <w:rPr>
          <w:rFonts w:ascii="Calibri" w:eastAsia="Calibri" w:hAnsi="Calibri" w:cs="Calibri"/>
          <w:smallCaps/>
          <w:color w:val="000000"/>
          <w:sz w:val="22"/>
          <w:szCs w:val="22"/>
        </w:rPr>
        <w:t>Client</w:t>
      </w:r>
      <w:r>
        <w:rPr>
          <w:rFonts w:ascii="Calibri" w:eastAsia="Calibri" w:hAnsi="Calibri" w:cs="Calibri"/>
          <w:color w:val="000000"/>
          <w:sz w:val="22"/>
          <w:szCs w:val="22"/>
        </w:rPr>
        <w:t xml:space="preserve">, or by any person the latter may have </w:t>
      </w:r>
      <w:proofErr w:type="gramStart"/>
      <w:r>
        <w:rPr>
          <w:rFonts w:ascii="Calibri" w:eastAsia="Calibri" w:hAnsi="Calibri" w:cs="Calibri"/>
          <w:color w:val="000000"/>
          <w:sz w:val="22"/>
          <w:szCs w:val="22"/>
        </w:rPr>
        <w:t>designated;</w:t>
      </w:r>
      <w:proofErr w:type="gramEnd"/>
    </w:p>
    <w:p w14:paraId="00000116" w14:textId="77777777" w:rsidR="00BE430B" w:rsidRDefault="00F87E03">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protect the interests of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vis-à-vis the </w:t>
      </w:r>
      <w:proofErr w:type="gramStart"/>
      <w:r>
        <w:rPr>
          <w:rFonts w:ascii="Calibri" w:eastAsia="Calibri" w:hAnsi="Calibri" w:cs="Calibri"/>
          <w:smallCaps/>
          <w:color w:val="000000"/>
          <w:sz w:val="22"/>
          <w:szCs w:val="22"/>
        </w:rPr>
        <w:t>Client</w:t>
      </w:r>
      <w:r>
        <w:rPr>
          <w:rFonts w:ascii="Calibri" w:eastAsia="Calibri" w:hAnsi="Calibri" w:cs="Calibri"/>
          <w:color w:val="000000"/>
          <w:sz w:val="22"/>
          <w:szCs w:val="22"/>
        </w:rPr>
        <w:t>;</w:t>
      </w:r>
      <w:proofErr w:type="gramEnd"/>
    </w:p>
    <w:p w14:paraId="00000117" w14:textId="77777777" w:rsidR="00BE430B" w:rsidRDefault="00F87E03">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act as a loyal advisor vis-à-vis </w:t>
      </w:r>
      <w:r>
        <w:rPr>
          <w:rFonts w:ascii="Calibri" w:eastAsia="Calibri" w:hAnsi="Calibri" w:cs="Calibri"/>
          <w:smallCaps/>
          <w:color w:val="000000"/>
          <w:sz w:val="22"/>
          <w:szCs w:val="22"/>
        </w:rPr>
        <w:t xml:space="preserve">Expertise </w:t>
      </w:r>
      <w:proofErr w:type="gramStart"/>
      <w:r>
        <w:rPr>
          <w:rFonts w:ascii="Calibri" w:eastAsia="Calibri" w:hAnsi="Calibri" w:cs="Calibri"/>
          <w:smallCaps/>
          <w:color w:val="000000"/>
          <w:sz w:val="22"/>
          <w:szCs w:val="22"/>
        </w:rPr>
        <w:t>France;</w:t>
      </w:r>
      <w:proofErr w:type="gramEnd"/>
    </w:p>
    <w:p w14:paraId="00000118" w14:textId="77777777" w:rsidR="00BE430B" w:rsidRDefault="00F87E03">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present itself vis-à-vis the </w:t>
      </w:r>
      <w:r>
        <w:rPr>
          <w:rFonts w:ascii="Calibri" w:eastAsia="Calibri" w:hAnsi="Calibri" w:cs="Calibri"/>
          <w:smallCaps/>
          <w:color w:val="000000"/>
          <w:sz w:val="22"/>
          <w:szCs w:val="22"/>
        </w:rPr>
        <w:t>Client</w:t>
      </w:r>
      <w:r>
        <w:rPr>
          <w:rFonts w:ascii="Calibri" w:eastAsia="Calibri" w:hAnsi="Calibri" w:cs="Calibri"/>
          <w:color w:val="000000"/>
          <w:sz w:val="22"/>
          <w:szCs w:val="22"/>
        </w:rPr>
        <w:t xml:space="preserve">, partners and local authorities as a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engaged by </w:t>
      </w:r>
      <w:r>
        <w:rPr>
          <w:rFonts w:ascii="Calibri" w:eastAsia="Calibri" w:hAnsi="Calibri" w:cs="Calibri"/>
          <w:smallCaps/>
          <w:color w:val="000000"/>
          <w:sz w:val="22"/>
          <w:szCs w:val="22"/>
        </w:rPr>
        <w:t xml:space="preserve">Expertise </w:t>
      </w:r>
      <w:proofErr w:type="gramStart"/>
      <w:r>
        <w:rPr>
          <w:rFonts w:ascii="Calibri" w:eastAsia="Calibri" w:hAnsi="Calibri" w:cs="Calibri"/>
          <w:smallCaps/>
          <w:color w:val="000000"/>
          <w:sz w:val="22"/>
          <w:szCs w:val="22"/>
        </w:rPr>
        <w:t>France</w:t>
      </w:r>
      <w:r>
        <w:rPr>
          <w:rFonts w:ascii="Calibri" w:eastAsia="Calibri" w:hAnsi="Calibri" w:cs="Calibri"/>
          <w:color w:val="000000"/>
          <w:sz w:val="22"/>
          <w:szCs w:val="22"/>
        </w:rPr>
        <w:t>;</w:t>
      </w:r>
      <w:proofErr w:type="gramEnd"/>
    </w:p>
    <w:p w14:paraId="00000119" w14:textId="77777777" w:rsidR="00BE430B" w:rsidRDefault="00F87E03">
      <w:pPr>
        <w:widowControl w:val="0"/>
        <w:numPr>
          <w:ilvl w:val="0"/>
          <w:numId w:val="2"/>
        </w:numPr>
        <w:pBdr>
          <w:top w:val="nil"/>
          <w:left w:val="nil"/>
          <w:bottom w:val="nil"/>
          <w:right w:val="nil"/>
          <w:between w:val="nil"/>
        </w:pBdr>
        <w:spacing w:before="60"/>
        <w:jc w:val="both"/>
        <w:rPr>
          <w:rFonts w:ascii="Calibri" w:eastAsia="Calibri" w:hAnsi="Calibri" w:cs="Calibri"/>
          <w:color w:val="000000"/>
          <w:sz w:val="22"/>
          <w:szCs w:val="22"/>
        </w:rPr>
      </w:pPr>
      <w:r>
        <w:rPr>
          <w:rFonts w:ascii="Calibri" w:eastAsia="Calibri" w:hAnsi="Calibri" w:cs="Calibri"/>
          <w:color w:val="000000"/>
          <w:sz w:val="22"/>
          <w:szCs w:val="22"/>
        </w:rPr>
        <w:t xml:space="preserve">apply the undertakings of </w:t>
      </w:r>
      <w:r>
        <w:rPr>
          <w:rFonts w:ascii="Calibri" w:eastAsia="Calibri" w:hAnsi="Calibri" w:cs="Calibri"/>
          <w:smallCaps/>
          <w:color w:val="000000"/>
          <w:sz w:val="22"/>
          <w:szCs w:val="22"/>
        </w:rPr>
        <w:t xml:space="preserve">Expertise France </w:t>
      </w:r>
      <w:r>
        <w:rPr>
          <w:rFonts w:ascii="Calibri" w:eastAsia="Calibri" w:hAnsi="Calibri" w:cs="Calibri"/>
          <w:color w:val="000000"/>
          <w:sz w:val="22"/>
          <w:szCs w:val="22"/>
        </w:rPr>
        <w:t>as expressed in its Code of Ethics, provided in Annex 5 of the Contract.</w:t>
      </w:r>
    </w:p>
    <w:p w14:paraId="0000011A" w14:textId="77777777" w:rsidR="00BE430B" w:rsidRDefault="00F87E03">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In the context of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execution, the </w:t>
      </w:r>
      <w:r>
        <w:rPr>
          <w:rFonts w:ascii="Calibri" w:eastAsia="Calibri" w:hAnsi="Calibri" w:cs="Calibri"/>
          <w:smallCaps/>
          <w:color w:val="000000"/>
          <w:sz w:val="22"/>
          <w:szCs w:val="22"/>
        </w:rPr>
        <w:t xml:space="preserve">Contractor </w:t>
      </w:r>
      <w:r>
        <w:rPr>
          <w:rFonts w:ascii="Calibri" w:eastAsia="Calibri" w:hAnsi="Calibri" w:cs="Calibri"/>
          <w:color w:val="000000"/>
          <w:sz w:val="22"/>
          <w:szCs w:val="22"/>
        </w:rPr>
        <w:t>undertakes</w:t>
      </w:r>
      <w:r>
        <w:rPr>
          <w:rFonts w:ascii="Calibri" w:eastAsia="Calibri" w:hAnsi="Calibri" w:cs="Calibri"/>
          <w:smallCaps/>
          <w:color w:val="000000"/>
          <w:sz w:val="22"/>
          <w:szCs w:val="22"/>
        </w:rPr>
        <w:t xml:space="preserve"> </w:t>
      </w:r>
      <w:r>
        <w:rPr>
          <w:rFonts w:ascii="Calibri" w:eastAsia="Calibri" w:hAnsi="Calibri" w:cs="Calibri"/>
          <w:color w:val="000000"/>
          <w:sz w:val="22"/>
          <w:szCs w:val="22"/>
        </w:rPr>
        <w:t>to:</w:t>
      </w:r>
    </w:p>
    <w:p w14:paraId="0000011B" w14:textId="77777777" w:rsidR="00BE430B" w:rsidRDefault="00F87E03">
      <w:pPr>
        <w:widowControl w:val="0"/>
        <w:numPr>
          <w:ilvl w:val="0"/>
          <w:numId w:val="2"/>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 xml:space="preserve">perform the services/supplies in a diligent, effective and economic manner, in accordance with generally accepted techniques and </w:t>
      </w:r>
      <w:proofErr w:type="gramStart"/>
      <w:r>
        <w:rPr>
          <w:rFonts w:ascii="Calibri" w:eastAsia="Calibri" w:hAnsi="Calibri" w:cs="Calibri"/>
          <w:color w:val="000000"/>
          <w:sz w:val="22"/>
          <w:szCs w:val="22"/>
        </w:rPr>
        <w:t>practices;</w:t>
      </w:r>
      <w:proofErr w:type="gramEnd"/>
    </w:p>
    <w:p w14:paraId="0000011C" w14:textId="77777777" w:rsidR="00BE430B" w:rsidRDefault="00F87E03">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employ appropriate modern techniques and safe and affective processes.</w:t>
      </w:r>
    </w:p>
    <w:p w14:paraId="0000011D" w14:textId="77777777" w:rsidR="00BE430B" w:rsidRDefault="00F87E03">
      <w:pPr>
        <w:pStyle w:val="Titre2"/>
        <w:spacing w:before="120" w:after="60"/>
        <w:jc w:val="both"/>
        <w:rPr>
          <w:rFonts w:ascii="Calibri" w:eastAsia="Calibri" w:hAnsi="Calibri" w:cs="Calibri"/>
          <w:sz w:val="22"/>
          <w:szCs w:val="22"/>
        </w:rPr>
      </w:pPr>
      <w:bookmarkStart w:id="528" w:name="_Toc216434073"/>
      <w:r>
        <w:rPr>
          <w:rFonts w:ascii="Calibri" w:eastAsia="Calibri" w:hAnsi="Calibri" w:cs="Calibri"/>
          <w:sz w:val="22"/>
          <w:szCs w:val="22"/>
        </w:rPr>
        <w:t>Confidentiality</w:t>
      </w:r>
      <w:bookmarkEnd w:id="528"/>
    </w:p>
    <w:p w14:paraId="0000011E" w14:textId="77777777" w:rsidR="00BE430B" w:rsidRDefault="00F87E03">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 xml:space="preserve">Contractor </w:t>
      </w:r>
      <w:r>
        <w:rPr>
          <w:rFonts w:ascii="Calibri" w:eastAsia="Calibri" w:hAnsi="Calibri" w:cs="Calibri"/>
          <w:color w:val="000000"/>
          <w:sz w:val="22"/>
          <w:szCs w:val="22"/>
        </w:rPr>
        <w:t xml:space="preserve">shall </w:t>
      </w:r>
      <w:proofErr w:type="gramStart"/>
      <w:r>
        <w:rPr>
          <w:rFonts w:ascii="Calibri" w:eastAsia="Calibri" w:hAnsi="Calibri" w:cs="Calibri"/>
          <w:color w:val="000000"/>
          <w:sz w:val="22"/>
          <w:szCs w:val="22"/>
        </w:rPr>
        <w:t>treat</w:t>
      </w:r>
      <w:proofErr w:type="gramEnd"/>
      <w:r>
        <w:rPr>
          <w:rFonts w:ascii="Calibri" w:eastAsia="Calibri" w:hAnsi="Calibri" w:cs="Calibri"/>
          <w:color w:val="000000"/>
          <w:sz w:val="22"/>
          <w:szCs w:val="22"/>
        </w:rPr>
        <w:t xml:space="preserve"> as private and maintain the confidentiality of all documents and information received or which it becomes aware of in the context of the </w:t>
      </w:r>
      <w:r>
        <w:rPr>
          <w:rFonts w:ascii="Calibri" w:eastAsia="Calibri" w:hAnsi="Calibri" w:cs="Calibri"/>
          <w:smallCaps/>
          <w:color w:val="000000"/>
          <w:sz w:val="22"/>
          <w:szCs w:val="22"/>
        </w:rPr>
        <w:t>Project</w:t>
      </w:r>
      <w:r>
        <w:rPr>
          <w:rFonts w:ascii="Calibri" w:eastAsia="Calibri" w:hAnsi="Calibri" w:cs="Calibri"/>
          <w:color w:val="000000"/>
          <w:sz w:val="22"/>
          <w:szCs w:val="22"/>
        </w:rPr>
        <w:t xml:space="preserve">. It shall maintain the secrecy thereof and not use them for any purpose other than execution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w:t>
      </w:r>
    </w:p>
    <w:p w14:paraId="0000011F" w14:textId="77777777" w:rsidR="00BE430B" w:rsidRDefault="00F87E03">
      <w:pPr>
        <w:ind w:firstLine="567"/>
        <w:jc w:val="both"/>
        <w:rPr>
          <w:rFonts w:ascii="Calibri" w:eastAsia="Calibri" w:hAnsi="Calibri" w:cs="Calibri"/>
          <w:sz w:val="22"/>
          <w:szCs w:val="22"/>
        </w:rPr>
      </w:pPr>
      <w:r>
        <w:rPr>
          <w:rFonts w:ascii="Calibri" w:eastAsia="Calibri" w:hAnsi="Calibri" w:cs="Calibri"/>
          <w:sz w:val="22"/>
          <w:szCs w:val="22"/>
        </w:rPr>
        <w:t xml:space="preserve">In this regard, the </w:t>
      </w:r>
      <w:r>
        <w:rPr>
          <w:rFonts w:ascii="Calibri" w:eastAsia="Calibri" w:hAnsi="Calibri" w:cs="Calibri"/>
          <w:smallCaps/>
          <w:sz w:val="22"/>
          <w:szCs w:val="22"/>
        </w:rPr>
        <w:t>Contractor</w:t>
      </w:r>
      <w:r>
        <w:rPr>
          <w:rFonts w:ascii="Calibri" w:eastAsia="Calibri" w:hAnsi="Calibri" w:cs="Calibri"/>
          <w:sz w:val="22"/>
          <w:szCs w:val="22"/>
        </w:rPr>
        <w:t xml:space="preserve"> undertakes: </w:t>
      </w:r>
    </w:p>
    <w:p w14:paraId="00000120" w14:textId="77777777" w:rsidR="00BE430B" w:rsidRDefault="00F87E03">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To protect and maintain the confidentiality of information considered or presented as </w:t>
      </w:r>
      <w:proofErr w:type="gramStart"/>
      <w:r>
        <w:rPr>
          <w:rFonts w:ascii="Calibri" w:eastAsia="Calibri" w:hAnsi="Calibri" w:cs="Calibri"/>
          <w:color w:val="000000"/>
          <w:sz w:val="22"/>
          <w:szCs w:val="22"/>
        </w:rPr>
        <w:t>such;</w:t>
      </w:r>
      <w:proofErr w:type="gramEnd"/>
    </w:p>
    <w:p w14:paraId="00000121" w14:textId="77777777" w:rsidR="00BE430B" w:rsidRDefault="00F87E03">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To handle confidential </w:t>
      </w:r>
      <w:proofErr w:type="gramStart"/>
      <w:r>
        <w:rPr>
          <w:rFonts w:ascii="Calibri" w:eastAsia="Calibri" w:hAnsi="Calibri" w:cs="Calibri"/>
          <w:color w:val="000000"/>
          <w:sz w:val="22"/>
          <w:szCs w:val="22"/>
        </w:rPr>
        <w:t>information</w:t>
      </w:r>
      <w:proofErr w:type="gramEnd"/>
      <w:r>
        <w:rPr>
          <w:rFonts w:ascii="Calibri" w:eastAsia="Calibri" w:hAnsi="Calibri" w:cs="Calibri"/>
          <w:color w:val="000000"/>
          <w:sz w:val="22"/>
          <w:szCs w:val="22"/>
        </w:rPr>
        <w:t xml:space="preserve"> it receives with the same degree of care and protection as it applies to its own confidential </w:t>
      </w:r>
      <w:proofErr w:type="gramStart"/>
      <w:r>
        <w:rPr>
          <w:rFonts w:ascii="Calibri" w:eastAsia="Calibri" w:hAnsi="Calibri" w:cs="Calibri"/>
          <w:color w:val="000000"/>
          <w:sz w:val="22"/>
          <w:szCs w:val="22"/>
        </w:rPr>
        <w:t>information;</w:t>
      </w:r>
      <w:proofErr w:type="gramEnd"/>
    </w:p>
    <w:p w14:paraId="00000122" w14:textId="77777777" w:rsidR="00BE430B" w:rsidRDefault="00F87E03">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only to reveal confidential information to its personnel and third parties involved in performance of the Contract after having received prior written and express approval from </w:t>
      </w:r>
      <w:r>
        <w:rPr>
          <w:rFonts w:ascii="Calibri" w:eastAsia="Calibri" w:hAnsi="Calibri" w:cs="Calibri"/>
          <w:smallCaps/>
          <w:color w:val="000000"/>
          <w:sz w:val="22"/>
          <w:szCs w:val="22"/>
        </w:rPr>
        <w:t xml:space="preserve">Expertise </w:t>
      </w:r>
      <w:proofErr w:type="gramStart"/>
      <w:r>
        <w:rPr>
          <w:rFonts w:ascii="Calibri" w:eastAsia="Calibri" w:hAnsi="Calibri" w:cs="Calibri"/>
          <w:smallCaps/>
          <w:color w:val="000000"/>
          <w:sz w:val="22"/>
          <w:szCs w:val="22"/>
        </w:rPr>
        <w:t>France</w:t>
      </w:r>
      <w:r>
        <w:rPr>
          <w:rFonts w:ascii="Calibri" w:eastAsia="Calibri" w:hAnsi="Calibri" w:cs="Calibri"/>
          <w:color w:val="000000"/>
          <w:sz w:val="22"/>
          <w:szCs w:val="22"/>
        </w:rPr>
        <w:t>;</w:t>
      </w:r>
      <w:proofErr w:type="gramEnd"/>
    </w:p>
    <w:p w14:paraId="00000123" w14:textId="77777777" w:rsidR="00BE430B" w:rsidRDefault="00F87E03">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to take all necessary steps such that its personnel and third parties involved in execution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who become aware of confidential information, undertake to treat such information with the same level of confidentiality as set out in this </w:t>
      </w:r>
      <w:proofErr w:type="gramStart"/>
      <w:r>
        <w:rPr>
          <w:rFonts w:ascii="Calibri" w:eastAsia="Calibri" w:hAnsi="Calibri" w:cs="Calibri"/>
          <w:color w:val="000000"/>
          <w:sz w:val="22"/>
          <w:szCs w:val="22"/>
        </w:rPr>
        <w:t>clause;</w:t>
      </w:r>
      <w:proofErr w:type="gramEnd"/>
    </w:p>
    <w:p w14:paraId="00000124" w14:textId="77777777" w:rsidR="00BE430B" w:rsidRDefault="00F87E03">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As and when required, to reiterate the confidential nature of such information to its personnel and third parties involved in the execution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as soon as said confidential information is communicated to the aforementioned </w:t>
      </w:r>
      <w:proofErr w:type="gramStart"/>
      <w:r>
        <w:rPr>
          <w:rFonts w:ascii="Calibri" w:eastAsia="Calibri" w:hAnsi="Calibri" w:cs="Calibri"/>
          <w:color w:val="000000"/>
          <w:sz w:val="22"/>
          <w:szCs w:val="22"/>
        </w:rPr>
        <w:t>persons;</w:t>
      </w:r>
      <w:proofErr w:type="gramEnd"/>
    </w:p>
    <w:p w14:paraId="00000125" w14:textId="77777777" w:rsidR="00BE430B" w:rsidRDefault="00F87E03">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to reiterate the confidential nature of confidential information prior to any meeting during which confidential information is communicated.</w:t>
      </w:r>
    </w:p>
    <w:p w14:paraId="00000126" w14:textId="77777777" w:rsidR="00BE430B" w:rsidRDefault="00F87E03">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Apart from where necessary for the purposes of </w:t>
      </w:r>
      <w:proofErr w:type="gramStart"/>
      <w:r>
        <w:rPr>
          <w:rFonts w:ascii="Calibri" w:eastAsia="Calibri" w:hAnsi="Calibri" w:cs="Calibri"/>
          <w:color w:val="000000"/>
          <w:sz w:val="22"/>
          <w:szCs w:val="22"/>
        </w:rPr>
        <w:t>service delivery</w:t>
      </w:r>
      <w:proofErr w:type="gramEnd"/>
      <w:r>
        <w:rPr>
          <w:rFonts w:ascii="Calibri" w:eastAsia="Calibri" w:hAnsi="Calibri" w:cs="Calibri"/>
          <w:color w:val="000000"/>
          <w:sz w:val="22"/>
          <w:szCs w:val="22"/>
        </w:rPr>
        <w:t xml:space="preserve">, the </w:t>
      </w:r>
      <w:r>
        <w:rPr>
          <w:rFonts w:ascii="Calibri" w:eastAsia="Calibri" w:hAnsi="Calibri" w:cs="Calibri"/>
          <w:smallCaps/>
          <w:color w:val="000000"/>
          <w:sz w:val="22"/>
          <w:szCs w:val="22"/>
        </w:rPr>
        <w:t xml:space="preserve">Contractor </w:t>
      </w:r>
      <w:r>
        <w:rPr>
          <w:rFonts w:ascii="Calibri" w:eastAsia="Calibri" w:hAnsi="Calibri" w:cs="Calibri"/>
          <w:color w:val="000000"/>
          <w:sz w:val="22"/>
          <w:szCs w:val="22"/>
        </w:rPr>
        <w:t xml:space="preserve">may not disclose any element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without prior written consent from the other party.</w:t>
      </w:r>
    </w:p>
    <w:p w14:paraId="00000127" w14:textId="77777777" w:rsidR="00BE430B" w:rsidRDefault="00F87E03">
      <w:pPr>
        <w:pStyle w:val="Titre2"/>
        <w:spacing w:before="120" w:after="60"/>
        <w:jc w:val="both"/>
        <w:rPr>
          <w:rFonts w:ascii="Calibri" w:eastAsia="Calibri" w:hAnsi="Calibri" w:cs="Calibri"/>
          <w:sz w:val="22"/>
          <w:szCs w:val="22"/>
        </w:rPr>
      </w:pPr>
      <w:bookmarkStart w:id="529" w:name="_Toc216434074"/>
      <w:r>
        <w:rPr>
          <w:rFonts w:ascii="Calibri" w:eastAsia="Calibri" w:hAnsi="Calibri" w:cs="Calibri"/>
          <w:sz w:val="22"/>
          <w:szCs w:val="22"/>
        </w:rPr>
        <w:t>Provision of documents</w:t>
      </w:r>
      <w:bookmarkEnd w:id="529"/>
      <w:r>
        <w:rPr>
          <w:rFonts w:ascii="Calibri" w:eastAsia="Calibri" w:hAnsi="Calibri" w:cs="Calibri"/>
          <w:sz w:val="22"/>
          <w:szCs w:val="22"/>
        </w:rPr>
        <w:t xml:space="preserve"> </w:t>
      </w:r>
    </w:p>
    <w:p w14:paraId="00000128" w14:textId="77777777" w:rsidR="00BE430B" w:rsidRDefault="00F87E03">
      <w:pPr>
        <w:widowControl w:val="0"/>
        <w:pBdr>
          <w:top w:val="nil"/>
          <w:left w:val="nil"/>
          <w:bottom w:val="nil"/>
          <w:right w:val="nil"/>
          <w:between w:val="nil"/>
        </w:pBdr>
        <w:ind w:left="567"/>
        <w:jc w:val="both"/>
        <w:rPr>
          <w:rFonts w:ascii="Calibri" w:eastAsia="Calibri" w:hAnsi="Calibri" w:cs="Calibri"/>
          <w:color w:val="000000"/>
          <w:sz w:val="22"/>
          <w:szCs w:val="22"/>
          <w:highlight w:val="yellow"/>
        </w:rPr>
      </w:pP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shall ensure that the</w:t>
      </w:r>
      <w:r>
        <w:rPr>
          <w:rFonts w:ascii="Calibri" w:eastAsia="Calibri" w:hAnsi="Calibri" w:cs="Calibri"/>
          <w:smallCaps/>
          <w:color w:val="000000"/>
          <w:sz w:val="22"/>
          <w:szCs w:val="22"/>
        </w:rPr>
        <w:t xml:space="preserve"> Contractor </w:t>
      </w:r>
      <w:r>
        <w:rPr>
          <w:rFonts w:ascii="Calibri" w:eastAsia="Calibri" w:hAnsi="Calibri" w:cs="Calibri"/>
          <w:color w:val="000000"/>
          <w:sz w:val="22"/>
          <w:szCs w:val="22"/>
        </w:rPr>
        <w:t>receives in good time all the documents required for delivery of the services</w:t>
      </w:r>
      <w:r>
        <w:rPr>
          <w:rFonts w:ascii="Calibri" w:eastAsia="Calibri" w:hAnsi="Calibri" w:cs="Calibri"/>
          <w:sz w:val="22"/>
          <w:szCs w:val="22"/>
        </w:rPr>
        <w:t>.</w:t>
      </w:r>
    </w:p>
    <w:p w14:paraId="00000129" w14:textId="77777777" w:rsidR="00BE430B" w:rsidRDefault="00F87E03">
      <w:pPr>
        <w:pStyle w:val="Titre2"/>
        <w:spacing w:before="120" w:after="60"/>
        <w:jc w:val="both"/>
        <w:rPr>
          <w:rFonts w:ascii="Calibri" w:eastAsia="Calibri" w:hAnsi="Calibri" w:cs="Calibri"/>
          <w:sz w:val="22"/>
          <w:szCs w:val="22"/>
        </w:rPr>
      </w:pPr>
      <w:bookmarkStart w:id="530" w:name="_Toc216434075"/>
      <w:r>
        <w:rPr>
          <w:rFonts w:ascii="Calibri" w:eastAsia="Calibri" w:hAnsi="Calibri" w:cs="Calibri"/>
          <w:sz w:val="22"/>
          <w:szCs w:val="22"/>
        </w:rPr>
        <w:t>Insurance</w:t>
      </w:r>
      <w:bookmarkEnd w:id="530"/>
    </w:p>
    <w:p w14:paraId="0000012A" w14:textId="77777777" w:rsidR="00BE430B" w:rsidRDefault="00F87E03">
      <w:pPr>
        <w:widowControl w:val="0"/>
        <w:pBdr>
          <w:top w:val="nil"/>
          <w:left w:val="nil"/>
          <w:bottom w:val="nil"/>
          <w:right w:val="nil"/>
          <w:between w:val="nil"/>
        </w:pBdr>
        <w:ind w:left="562"/>
        <w:jc w:val="both"/>
        <w:rPr>
          <w:rFonts w:ascii="Calibri" w:eastAsia="Calibri" w:hAnsi="Calibri" w:cs="Calibri"/>
          <w:smallCaps/>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shall take out, and maintain at </w:t>
      </w:r>
      <w:proofErr w:type="spellStart"/>
      <w:proofErr w:type="gramStart"/>
      <w:r>
        <w:rPr>
          <w:rFonts w:ascii="Calibri" w:eastAsia="Calibri" w:hAnsi="Calibri" w:cs="Calibri"/>
          <w:color w:val="000000"/>
          <w:sz w:val="22"/>
          <w:szCs w:val="22"/>
        </w:rPr>
        <w:t>is</w:t>
      </w:r>
      <w:proofErr w:type="spellEnd"/>
      <w:proofErr w:type="gramEnd"/>
      <w:r>
        <w:rPr>
          <w:rFonts w:ascii="Calibri" w:eastAsia="Calibri" w:hAnsi="Calibri" w:cs="Calibri"/>
          <w:color w:val="000000"/>
          <w:sz w:val="22"/>
          <w:szCs w:val="22"/>
        </w:rPr>
        <w:t xml:space="preserve"> own expense, third-party and professional liability insurance policies covering the physical injury and material and consequential damage that may arise from delivery of the services/supplies.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shall also take out, and maintain at its own expense, insurance policies covering its working accident and occupational illness liability </w:t>
      </w:r>
      <w:proofErr w:type="gramStart"/>
      <w:r>
        <w:rPr>
          <w:rFonts w:ascii="Calibri" w:eastAsia="Calibri" w:hAnsi="Calibri" w:cs="Calibri"/>
          <w:color w:val="000000"/>
          <w:sz w:val="22"/>
          <w:szCs w:val="22"/>
        </w:rPr>
        <w:t>with regard to</w:t>
      </w:r>
      <w:proofErr w:type="gramEnd"/>
      <w:r>
        <w:rPr>
          <w:rFonts w:ascii="Calibri" w:eastAsia="Calibri" w:hAnsi="Calibri" w:cs="Calibri"/>
          <w:color w:val="000000"/>
          <w:sz w:val="22"/>
          <w:szCs w:val="22"/>
        </w:rPr>
        <w:t xml:space="preserve"> its agents assigned to delivery of the services/supplies</w:t>
      </w:r>
      <w:r>
        <w:rPr>
          <w:rFonts w:ascii="Calibri" w:eastAsia="Calibri" w:hAnsi="Calibri" w:cs="Calibri"/>
          <w:smallCaps/>
          <w:color w:val="000000"/>
          <w:sz w:val="22"/>
          <w:szCs w:val="22"/>
        </w:rPr>
        <w:t>.</w:t>
      </w:r>
      <w:r>
        <w:rPr>
          <w:rFonts w:ascii="Calibri" w:eastAsia="Calibri" w:hAnsi="Calibri" w:cs="Calibri"/>
          <w:smallCaps/>
          <w:sz w:val="22"/>
          <w:szCs w:val="22"/>
        </w:rPr>
        <w:t xml:space="preserve"> </w:t>
      </w: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must be able to produce on request by </w:t>
      </w:r>
      <w:r>
        <w:rPr>
          <w:rFonts w:ascii="Calibri" w:eastAsia="Calibri" w:hAnsi="Calibri" w:cs="Calibri"/>
          <w:smallCaps/>
          <w:color w:val="000000"/>
          <w:sz w:val="22"/>
          <w:szCs w:val="22"/>
        </w:rPr>
        <w:t xml:space="preserve">Expertise France </w:t>
      </w:r>
      <w:r>
        <w:rPr>
          <w:rFonts w:ascii="Calibri" w:eastAsia="Calibri" w:hAnsi="Calibri" w:cs="Calibri"/>
          <w:color w:val="000000"/>
          <w:sz w:val="22"/>
          <w:szCs w:val="22"/>
        </w:rPr>
        <w:t xml:space="preserve">all certificates demonstrating its possession of the </w:t>
      </w:r>
      <w:proofErr w:type="gramStart"/>
      <w:r>
        <w:rPr>
          <w:rFonts w:ascii="Calibri" w:eastAsia="Calibri" w:hAnsi="Calibri" w:cs="Calibri"/>
          <w:color w:val="000000"/>
          <w:sz w:val="22"/>
          <w:szCs w:val="22"/>
        </w:rPr>
        <w:t>aforementioned policies</w:t>
      </w:r>
      <w:proofErr w:type="gramEnd"/>
      <w:r>
        <w:rPr>
          <w:rFonts w:ascii="Calibri" w:eastAsia="Calibri" w:hAnsi="Calibri" w:cs="Calibri"/>
          <w:smallCaps/>
          <w:color w:val="000000"/>
          <w:sz w:val="22"/>
          <w:szCs w:val="22"/>
        </w:rPr>
        <w:t>.</w:t>
      </w:r>
    </w:p>
    <w:p w14:paraId="0000012B" w14:textId="77777777" w:rsidR="00BE430B" w:rsidRDefault="00F87E03">
      <w:pPr>
        <w:pStyle w:val="Titre2"/>
        <w:spacing w:before="240" w:after="60"/>
        <w:jc w:val="both"/>
        <w:rPr>
          <w:rFonts w:ascii="Calibri" w:eastAsia="Calibri" w:hAnsi="Calibri" w:cs="Calibri"/>
          <w:sz w:val="22"/>
          <w:szCs w:val="22"/>
        </w:rPr>
      </w:pPr>
      <w:bookmarkStart w:id="531" w:name="_Toc216434076"/>
      <w:r>
        <w:rPr>
          <w:rFonts w:ascii="Calibri" w:eastAsia="Calibri" w:hAnsi="Calibri" w:cs="Calibri"/>
          <w:sz w:val="22"/>
          <w:szCs w:val="22"/>
        </w:rPr>
        <w:t>Contact person and communication</w:t>
      </w:r>
      <w:bookmarkEnd w:id="531"/>
    </w:p>
    <w:p w14:paraId="0000012C" w14:textId="77777777" w:rsidR="00BE430B" w:rsidRDefault="00F87E03">
      <w:pPr>
        <w:widowControl w:val="0"/>
        <w:pBdr>
          <w:top w:val="nil"/>
          <w:left w:val="nil"/>
          <w:bottom w:val="nil"/>
          <w:right w:val="nil"/>
          <w:between w:val="nil"/>
        </w:pBdr>
        <w:spacing w:before="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All communication and notifications between the </w:t>
      </w:r>
      <w:r>
        <w:rPr>
          <w:rFonts w:ascii="Calibri" w:eastAsia="Calibri" w:hAnsi="Calibri" w:cs="Calibri"/>
          <w:smallCaps/>
          <w:color w:val="000000"/>
          <w:sz w:val="22"/>
          <w:szCs w:val="22"/>
        </w:rPr>
        <w:t>Parties</w:t>
      </w:r>
      <w:r>
        <w:rPr>
          <w:rFonts w:ascii="Calibri" w:eastAsia="Calibri" w:hAnsi="Calibri" w:cs="Calibri"/>
          <w:color w:val="000000"/>
          <w:sz w:val="22"/>
          <w:szCs w:val="22"/>
        </w:rPr>
        <w:t xml:space="preserve">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shall take place in written form, either through the exchange of e-mails or via registered letter with acknowledgement of receipt, where the latter form is prohibited in certain cases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and shall be deemed to have been validly served from its receipt by the addressee.</w:t>
      </w:r>
    </w:p>
    <w:p w14:paraId="0000012D" w14:textId="77777777" w:rsidR="00BE430B" w:rsidRDefault="00F87E03">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All correspondence shall be forwarded, all carriage costs </w:t>
      </w:r>
      <w:proofErr w:type="gramStart"/>
      <w:r>
        <w:rPr>
          <w:rFonts w:ascii="Calibri" w:eastAsia="Calibri" w:hAnsi="Calibri" w:cs="Calibri"/>
          <w:color w:val="000000"/>
          <w:sz w:val="22"/>
          <w:szCs w:val="22"/>
        </w:rPr>
        <w:t>paid,</w:t>
      </w:r>
      <w:proofErr w:type="gramEnd"/>
      <w:r>
        <w:rPr>
          <w:rFonts w:ascii="Calibri" w:eastAsia="Calibri" w:hAnsi="Calibri" w:cs="Calibri"/>
          <w:color w:val="000000"/>
          <w:sz w:val="22"/>
          <w:szCs w:val="22"/>
        </w:rPr>
        <w:t xml:space="preserve"> to the following addresses:</w:t>
      </w:r>
    </w:p>
    <w:tbl>
      <w:tblPr>
        <w:tblStyle w:val="a6"/>
        <w:tblW w:w="8744" w:type="dxa"/>
        <w:tblInd w:w="9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70"/>
        <w:gridCol w:w="4374"/>
      </w:tblGrid>
      <w:tr w:rsidR="00BE430B" w14:paraId="5E046663" w14:textId="77777777">
        <w:tc>
          <w:tcPr>
            <w:tcW w:w="4370" w:type="dxa"/>
            <w:vAlign w:val="center"/>
          </w:tcPr>
          <w:p w14:paraId="0000012E" w14:textId="77777777" w:rsidR="00BE430B" w:rsidRDefault="00F87E03">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For E</w:t>
            </w:r>
            <w:r>
              <w:rPr>
                <w:rFonts w:ascii="Calibri" w:eastAsia="Calibri" w:hAnsi="Calibri" w:cs="Calibri"/>
                <w:smallCaps/>
                <w:color w:val="000000"/>
                <w:sz w:val="22"/>
                <w:szCs w:val="22"/>
              </w:rPr>
              <w:t xml:space="preserve">xpertise </w:t>
            </w:r>
            <w:proofErr w:type="gramStart"/>
            <w:r>
              <w:rPr>
                <w:rFonts w:ascii="Calibri" w:eastAsia="Calibri" w:hAnsi="Calibri" w:cs="Calibri"/>
                <w:smallCaps/>
                <w:color w:val="000000"/>
                <w:sz w:val="22"/>
                <w:szCs w:val="22"/>
              </w:rPr>
              <w:t>France </w:t>
            </w:r>
            <w:r>
              <w:rPr>
                <w:rFonts w:ascii="Calibri" w:eastAsia="Calibri" w:hAnsi="Calibri" w:cs="Calibri"/>
                <w:color w:val="000000"/>
                <w:sz w:val="22"/>
                <w:szCs w:val="22"/>
              </w:rPr>
              <w:t>:</w:t>
            </w:r>
            <w:proofErr w:type="gramEnd"/>
          </w:p>
        </w:tc>
        <w:tc>
          <w:tcPr>
            <w:tcW w:w="4374" w:type="dxa"/>
            <w:vAlign w:val="center"/>
          </w:tcPr>
          <w:p w14:paraId="0000012F" w14:textId="77777777" w:rsidR="00BE430B" w:rsidRDefault="00F87E03">
            <w:pPr>
              <w:widowControl w:val="0"/>
              <w:jc w:val="both"/>
              <w:rPr>
                <w:rFonts w:ascii="Calibri" w:eastAsia="Calibri" w:hAnsi="Calibri" w:cs="Calibri"/>
                <w:smallCaps/>
                <w:sz w:val="22"/>
                <w:szCs w:val="22"/>
              </w:rPr>
            </w:pPr>
            <w:r>
              <w:rPr>
                <w:rFonts w:ascii="Calibri" w:eastAsia="Calibri" w:hAnsi="Calibri" w:cs="Calibri"/>
                <w:smallCaps/>
                <w:sz w:val="22"/>
                <w:szCs w:val="22"/>
              </w:rPr>
              <w:t xml:space="preserve">Expertise France </w:t>
            </w:r>
          </w:p>
          <w:p w14:paraId="00000130" w14:textId="58DA5096" w:rsidR="00BE430B" w:rsidRPr="00B66625" w:rsidRDefault="00F87E03">
            <w:pPr>
              <w:widowControl w:val="0"/>
              <w:jc w:val="both"/>
              <w:rPr>
                <w:rFonts w:ascii="Calibri" w:eastAsia="Calibri" w:hAnsi="Calibri" w:cs="Calibri"/>
                <w:sz w:val="22"/>
                <w:szCs w:val="22"/>
                <w:rPrChange w:id="532" w:author="Filin Florian" w:date="2025-12-10T17:18:00Z" w16du:dateUtc="2025-12-10T21:18:00Z">
                  <w:rPr>
                    <w:rFonts w:ascii="Calibri" w:eastAsia="Calibri" w:hAnsi="Calibri" w:cs="Calibri"/>
                    <w:sz w:val="22"/>
                    <w:szCs w:val="22"/>
                    <w:highlight w:val="yellow"/>
                  </w:rPr>
                </w:rPrChange>
              </w:rPr>
            </w:pPr>
            <w:del w:id="533" w:author="Filin Florian" w:date="2025-12-12T12:16:00Z" w16du:dateUtc="2025-12-12T16:16:00Z">
              <w:r w:rsidRPr="00B66625" w:rsidDel="002925D1">
                <w:rPr>
                  <w:rFonts w:ascii="Calibri" w:eastAsia="Calibri" w:hAnsi="Calibri" w:cs="Calibri"/>
                  <w:sz w:val="22"/>
                  <w:szCs w:val="22"/>
                  <w:rPrChange w:id="534" w:author="Filin Florian" w:date="2025-12-10T17:18:00Z" w16du:dateUtc="2025-12-10T21:18:00Z">
                    <w:rPr>
                      <w:rFonts w:ascii="Calibri" w:eastAsia="Calibri" w:hAnsi="Calibri" w:cs="Calibri"/>
                      <w:sz w:val="22"/>
                      <w:szCs w:val="22"/>
                      <w:highlight w:val="yellow"/>
                    </w:rPr>
                  </w:rPrChange>
                </w:rPr>
                <w:delText xml:space="preserve">Name of </w:delText>
              </w:r>
            </w:del>
            <w:r w:rsidRPr="00B66625">
              <w:rPr>
                <w:rFonts w:ascii="Calibri" w:eastAsia="Calibri" w:hAnsi="Calibri" w:cs="Calibri"/>
                <w:sz w:val="22"/>
                <w:szCs w:val="22"/>
                <w:rPrChange w:id="535" w:author="Filin Florian" w:date="2025-12-10T17:18:00Z" w16du:dateUtc="2025-12-10T21:18:00Z">
                  <w:rPr>
                    <w:rFonts w:ascii="Calibri" w:eastAsia="Calibri" w:hAnsi="Calibri" w:cs="Calibri"/>
                    <w:sz w:val="22"/>
                    <w:szCs w:val="22"/>
                    <w:highlight w:val="yellow"/>
                  </w:rPr>
                </w:rPrChange>
              </w:rPr>
              <w:t xml:space="preserve">Project </w:t>
            </w:r>
            <w:del w:id="536" w:author="Filin Florian" w:date="2025-12-12T12:16:00Z" w16du:dateUtc="2025-12-12T16:16:00Z">
              <w:r w:rsidRPr="00B66625" w:rsidDel="002925D1">
                <w:rPr>
                  <w:rFonts w:ascii="Calibri" w:eastAsia="Calibri" w:hAnsi="Calibri" w:cs="Calibri"/>
                  <w:sz w:val="22"/>
                  <w:szCs w:val="22"/>
                  <w:rPrChange w:id="537" w:author="Filin Florian" w:date="2025-12-10T17:18:00Z" w16du:dateUtc="2025-12-10T21:18:00Z">
                    <w:rPr>
                      <w:rFonts w:ascii="Calibri" w:eastAsia="Calibri" w:hAnsi="Calibri" w:cs="Calibri"/>
                      <w:sz w:val="22"/>
                      <w:szCs w:val="22"/>
                      <w:highlight w:val="yellow"/>
                    </w:rPr>
                  </w:rPrChange>
                </w:rPr>
                <w:delText>Manager</w:delText>
              </w:r>
            </w:del>
            <w:ins w:id="538" w:author="Filin Florian" w:date="2025-12-12T12:16:00Z" w16du:dateUtc="2025-12-12T16:16:00Z">
              <w:r w:rsidR="002925D1">
                <w:rPr>
                  <w:rFonts w:ascii="Calibri" w:eastAsia="Calibri" w:hAnsi="Calibri" w:cs="Calibri"/>
                  <w:sz w:val="22"/>
                  <w:szCs w:val="22"/>
                </w:rPr>
                <w:t>Officer</w:t>
              </w:r>
            </w:ins>
          </w:p>
          <w:p w14:paraId="00000131" w14:textId="26D70E43" w:rsidR="00BE430B" w:rsidRPr="00E56C35" w:rsidRDefault="00F87E03">
            <w:pPr>
              <w:widowControl w:val="0"/>
              <w:jc w:val="both"/>
              <w:rPr>
                <w:rFonts w:ascii="Calibri" w:eastAsia="Calibri" w:hAnsi="Calibri" w:cs="Calibri"/>
                <w:sz w:val="22"/>
                <w:szCs w:val="22"/>
                <w:lang w:val="fr-FR"/>
                <w:rPrChange w:id="539" w:author="expert.ef" w:date="2025-12-05T11:29:00Z">
                  <w:rPr>
                    <w:rFonts w:ascii="Calibri" w:eastAsia="Calibri" w:hAnsi="Calibri" w:cs="Calibri"/>
                    <w:sz w:val="22"/>
                    <w:szCs w:val="22"/>
                    <w:highlight w:val="yellow"/>
                    <w:lang w:val="fr-FR"/>
                  </w:rPr>
                </w:rPrChange>
              </w:rPr>
            </w:pPr>
            <w:del w:id="540" w:author="expert.ef" w:date="2025-12-05T11:02:00Z">
              <w:r w:rsidRPr="00E56C35" w:rsidDel="00E90C32">
                <w:rPr>
                  <w:rFonts w:ascii="Calibri" w:eastAsia="Calibri" w:hAnsi="Calibri" w:cs="Calibri"/>
                  <w:sz w:val="22"/>
                  <w:szCs w:val="22"/>
                  <w:lang w:val="fr-FR"/>
                  <w:rPrChange w:id="541" w:author="expert.ef" w:date="2025-12-05T11:29:00Z">
                    <w:rPr>
                      <w:rFonts w:ascii="Calibri" w:eastAsia="Calibri" w:hAnsi="Calibri" w:cs="Calibri"/>
                      <w:sz w:val="22"/>
                      <w:szCs w:val="22"/>
                      <w:highlight w:val="yellow"/>
                      <w:lang w:val="fr-FR"/>
                    </w:rPr>
                  </w:rPrChange>
                </w:rPr>
                <w:delText xml:space="preserve">XXXXXXX </w:delText>
              </w:r>
            </w:del>
            <w:proofErr w:type="spellStart"/>
            <w:ins w:id="542" w:author="expert.ef" w:date="2025-12-05T11:02:00Z">
              <w:r w:rsidR="00E90C32" w:rsidRPr="00E56C35">
                <w:rPr>
                  <w:rFonts w:ascii="Calibri" w:eastAsia="Calibri" w:hAnsi="Calibri" w:cs="Calibri"/>
                  <w:sz w:val="22"/>
                  <w:szCs w:val="22"/>
                  <w:lang w:val="fr-FR"/>
                  <w:rPrChange w:id="543" w:author="expert.ef" w:date="2025-12-05T11:29:00Z">
                    <w:rPr>
                      <w:rFonts w:ascii="Calibri" w:eastAsia="Calibri" w:hAnsi="Calibri" w:cs="Calibri"/>
                      <w:sz w:val="22"/>
                      <w:szCs w:val="22"/>
                      <w:highlight w:val="yellow"/>
                      <w:lang w:val="en-029"/>
                    </w:rPr>
                  </w:rPrChange>
                </w:rPr>
                <w:t>Sustainable</w:t>
              </w:r>
              <w:proofErr w:type="spellEnd"/>
              <w:r w:rsidR="00E90C32" w:rsidRPr="00E56C35">
                <w:rPr>
                  <w:rFonts w:ascii="Calibri" w:eastAsia="Calibri" w:hAnsi="Calibri" w:cs="Calibri"/>
                  <w:sz w:val="22"/>
                  <w:szCs w:val="22"/>
                  <w:lang w:val="fr-FR"/>
                  <w:rPrChange w:id="544" w:author="expert.ef" w:date="2025-12-05T11:29:00Z">
                    <w:rPr>
                      <w:rFonts w:ascii="Calibri" w:eastAsia="Calibri" w:hAnsi="Calibri" w:cs="Calibri"/>
                      <w:sz w:val="22"/>
                      <w:szCs w:val="22"/>
                      <w:highlight w:val="yellow"/>
                      <w:lang w:val="en-029"/>
                    </w:rPr>
                  </w:rPrChange>
                </w:rPr>
                <w:t xml:space="preserve"> </w:t>
              </w:r>
              <w:proofErr w:type="spellStart"/>
              <w:r w:rsidR="00E90C32" w:rsidRPr="00E56C35">
                <w:rPr>
                  <w:rFonts w:ascii="Calibri" w:eastAsia="Calibri" w:hAnsi="Calibri" w:cs="Calibri"/>
                  <w:sz w:val="22"/>
                  <w:szCs w:val="22"/>
                  <w:lang w:val="fr-FR"/>
                  <w:rPrChange w:id="545" w:author="expert.ef" w:date="2025-12-05T11:29:00Z">
                    <w:rPr>
                      <w:rFonts w:ascii="Calibri" w:eastAsia="Calibri" w:hAnsi="Calibri" w:cs="Calibri"/>
                      <w:sz w:val="22"/>
                      <w:szCs w:val="22"/>
                      <w:highlight w:val="yellow"/>
                      <w:lang w:val="en-029"/>
                    </w:rPr>
                  </w:rPrChange>
                </w:rPr>
                <w:t>Development</w:t>
              </w:r>
              <w:proofErr w:type="spellEnd"/>
              <w:r w:rsidR="00E90C32" w:rsidRPr="00E56C35">
                <w:rPr>
                  <w:rFonts w:ascii="Calibri" w:eastAsia="Calibri" w:hAnsi="Calibri" w:cs="Calibri"/>
                  <w:sz w:val="22"/>
                  <w:szCs w:val="22"/>
                  <w:lang w:val="fr-FR"/>
                  <w:rPrChange w:id="546" w:author="expert.ef" w:date="2025-12-05T11:29:00Z">
                    <w:rPr>
                      <w:rFonts w:ascii="Calibri" w:eastAsia="Calibri" w:hAnsi="Calibri" w:cs="Calibri"/>
                      <w:sz w:val="22"/>
                      <w:szCs w:val="22"/>
                      <w:highlight w:val="yellow"/>
                      <w:lang w:val="fr-FR"/>
                    </w:rPr>
                  </w:rPrChange>
                </w:rPr>
                <w:t xml:space="preserve"> </w:t>
              </w:r>
            </w:ins>
            <w:proofErr w:type="spellStart"/>
            <w:r w:rsidRPr="00E56C35">
              <w:rPr>
                <w:rFonts w:ascii="Calibri" w:eastAsia="Calibri" w:hAnsi="Calibri" w:cs="Calibri"/>
                <w:sz w:val="22"/>
                <w:szCs w:val="22"/>
                <w:lang w:val="fr-FR"/>
                <w:rPrChange w:id="547" w:author="expert.ef" w:date="2025-12-05T11:29:00Z">
                  <w:rPr>
                    <w:rFonts w:ascii="Calibri" w:eastAsia="Calibri" w:hAnsi="Calibri" w:cs="Calibri"/>
                    <w:sz w:val="22"/>
                    <w:szCs w:val="22"/>
                    <w:highlight w:val="yellow"/>
                    <w:lang w:val="fr-FR"/>
                  </w:rPr>
                </w:rPrChange>
              </w:rPr>
              <w:t>Department</w:t>
            </w:r>
            <w:proofErr w:type="spellEnd"/>
          </w:p>
          <w:p w14:paraId="00000132" w14:textId="77777777" w:rsidR="00BE430B" w:rsidRPr="00F87E03" w:rsidRDefault="00F87E03">
            <w:pPr>
              <w:widowControl w:val="0"/>
              <w:jc w:val="both"/>
              <w:rPr>
                <w:rFonts w:ascii="Calibri" w:eastAsia="Calibri" w:hAnsi="Calibri" w:cs="Calibri"/>
                <w:sz w:val="22"/>
                <w:szCs w:val="22"/>
                <w:lang w:val="fr-FR"/>
              </w:rPr>
            </w:pPr>
            <w:r w:rsidRPr="00F87E03">
              <w:rPr>
                <w:rFonts w:ascii="Calibri" w:eastAsia="Calibri" w:hAnsi="Calibri" w:cs="Calibri"/>
                <w:sz w:val="22"/>
                <w:szCs w:val="22"/>
                <w:lang w:val="fr-FR"/>
              </w:rPr>
              <w:t>40, boulevard de Port Royal</w:t>
            </w:r>
          </w:p>
          <w:p w14:paraId="00000133" w14:textId="77777777" w:rsidR="00BE430B" w:rsidRDefault="00F87E03">
            <w:pPr>
              <w:widowControl w:val="0"/>
              <w:jc w:val="both"/>
              <w:rPr>
                <w:rFonts w:ascii="Calibri" w:eastAsia="Calibri" w:hAnsi="Calibri" w:cs="Calibri"/>
                <w:sz w:val="22"/>
                <w:szCs w:val="22"/>
                <w:highlight w:val="yellow"/>
              </w:rPr>
            </w:pPr>
            <w:r>
              <w:rPr>
                <w:rFonts w:ascii="Calibri" w:eastAsia="Calibri" w:hAnsi="Calibri" w:cs="Calibri"/>
                <w:sz w:val="22"/>
                <w:szCs w:val="22"/>
              </w:rPr>
              <w:t>F-75005 PARIS</w:t>
            </w:r>
          </w:p>
        </w:tc>
      </w:tr>
      <w:tr w:rsidR="00BE430B" w14:paraId="69D8D51B" w14:textId="77777777">
        <w:tc>
          <w:tcPr>
            <w:tcW w:w="4370" w:type="dxa"/>
            <w:vAlign w:val="center"/>
          </w:tcPr>
          <w:p w14:paraId="00000134" w14:textId="77777777" w:rsidR="00BE430B" w:rsidRDefault="00F87E0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For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w:t>
            </w:r>
          </w:p>
        </w:tc>
        <w:tc>
          <w:tcPr>
            <w:tcW w:w="4374" w:type="dxa"/>
            <w:vAlign w:val="center"/>
          </w:tcPr>
          <w:p w14:paraId="704EB1D6" w14:textId="77777777" w:rsidR="00B66625" w:rsidRDefault="00B66625">
            <w:pPr>
              <w:pBdr>
                <w:top w:val="nil"/>
                <w:left w:val="nil"/>
                <w:bottom w:val="nil"/>
                <w:right w:val="nil"/>
                <w:between w:val="nil"/>
              </w:pBdr>
              <w:jc w:val="both"/>
              <w:rPr>
                <w:ins w:id="548" w:author="Filin Florian" w:date="2025-12-10T17:18:00Z" w16du:dateUtc="2025-12-10T21:18:00Z"/>
                <w:rFonts w:ascii="Calibri" w:eastAsia="Calibri" w:hAnsi="Calibri" w:cs="Calibri"/>
                <w:color w:val="000000"/>
                <w:sz w:val="22"/>
                <w:szCs w:val="22"/>
                <w:highlight w:val="lightGray"/>
              </w:rPr>
            </w:pPr>
          </w:p>
          <w:p w14:paraId="27AC4AAD" w14:textId="77777777" w:rsidR="00B66625" w:rsidRDefault="00B66625">
            <w:pPr>
              <w:pBdr>
                <w:top w:val="nil"/>
                <w:left w:val="nil"/>
                <w:bottom w:val="nil"/>
                <w:right w:val="nil"/>
                <w:between w:val="nil"/>
              </w:pBdr>
              <w:jc w:val="both"/>
              <w:rPr>
                <w:ins w:id="549" w:author="Filin Florian" w:date="2025-12-10T17:18:00Z" w16du:dateUtc="2025-12-10T21:18:00Z"/>
                <w:rFonts w:ascii="Calibri" w:eastAsia="Calibri" w:hAnsi="Calibri" w:cs="Calibri"/>
                <w:color w:val="000000"/>
                <w:sz w:val="22"/>
                <w:szCs w:val="22"/>
                <w:highlight w:val="lightGray"/>
              </w:rPr>
            </w:pPr>
          </w:p>
          <w:p w14:paraId="1F90A839" w14:textId="77777777" w:rsidR="00B66625" w:rsidRDefault="00B66625">
            <w:pPr>
              <w:pBdr>
                <w:top w:val="nil"/>
                <w:left w:val="nil"/>
                <w:bottom w:val="nil"/>
                <w:right w:val="nil"/>
                <w:between w:val="nil"/>
              </w:pBdr>
              <w:jc w:val="both"/>
              <w:rPr>
                <w:ins w:id="550" w:author="Filin Florian" w:date="2025-12-10T17:18:00Z" w16du:dateUtc="2025-12-10T21:18:00Z"/>
                <w:rFonts w:ascii="Calibri" w:eastAsia="Calibri" w:hAnsi="Calibri" w:cs="Calibri"/>
                <w:color w:val="000000"/>
                <w:sz w:val="22"/>
                <w:szCs w:val="22"/>
                <w:highlight w:val="lightGray"/>
              </w:rPr>
            </w:pPr>
          </w:p>
          <w:p w14:paraId="3980E592" w14:textId="77777777" w:rsidR="00B66625" w:rsidRDefault="00B66625">
            <w:pPr>
              <w:pBdr>
                <w:top w:val="nil"/>
                <w:left w:val="nil"/>
                <w:bottom w:val="nil"/>
                <w:right w:val="nil"/>
                <w:between w:val="nil"/>
              </w:pBdr>
              <w:jc w:val="both"/>
              <w:rPr>
                <w:ins w:id="551" w:author="Filin Florian" w:date="2025-12-10T17:18:00Z" w16du:dateUtc="2025-12-10T21:18:00Z"/>
                <w:rFonts w:ascii="Calibri" w:eastAsia="Calibri" w:hAnsi="Calibri" w:cs="Calibri"/>
                <w:color w:val="000000"/>
                <w:sz w:val="22"/>
                <w:szCs w:val="22"/>
                <w:highlight w:val="lightGray"/>
              </w:rPr>
            </w:pPr>
          </w:p>
          <w:p w14:paraId="0D9035B3" w14:textId="77777777" w:rsidR="00B66625" w:rsidRDefault="00B66625">
            <w:pPr>
              <w:pBdr>
                <w:top w:val="nil"/>
                <w:left w:val="nil"/>
                <w:bottom w:val="nil"/>
                <w:right w:val="nil"/>
                <w:between w:val="nil"/>
              </w:pBdr>
              <w:jc w:val="both"/>
              <w:rPr>
                <w:ins w:id="552" w:author="Filin Florian" w:date="2025-12-10T17:18:00Z" w16du:dateUtc="2025-12-10T21:18:00Z"/>
                <w:rFonts w:ascii="Calibri" w:eastAsia="Calibri" w:hAnsi="Calibri" w:cs="Calibri"/>
                <w:color w:val="000000"/>
                <w:sz w:val="22"/>
                <w:szCs w:val="22"/>
                <w:highlight w:val="lightGray"/>
              </w:rPr>
            </w:pPr>
          </w:p>
          <w:p w14:paraId="00000135" w14:textId="3074D806" w:rsidR="00BE430B" w:rsidRDefault="00F87E03">
            <w:pPr>
              <w:pBdr>
                <w:top w:val="nil"/>
                <w:left w:val="nil"/>
                <w:bottom w:val="nil"/>
                <w:right w:val="nil"/>
                <w:between w:val="nil"/>
              </w:pBdr>
              <w:jc w:val="both"/>
              <w:rPr>
                <w:rFonts w:ascii="Calibri" w:eastAsia="Calibri" w:hAnsi="Calibri" w:cs="Calibri"/>
                <w:color w:val="000000"/>
                <w:sz w:val="22"/>
                <w:szCs w:val="22"/>
              </w:rPr>
            </w:pPr>
            <w:del w:id="553" w:author="Filin Florian" w:date="2025-12-10T17:18:00Z" w16du:dateUtc="2025-12-10T21:18:00Z">
              <w:r w:rsidDel="00B66625">
                <w:rPr>
                  <w:rFonts w:ascii="Calibri" w:eastAsia="Calibri" w:hAnsi="Calibri" w:cs="Calibri"/>
                  <w:color w:val="000000"/>
                  <w:sz w:val="22"/>
                  <w:szCs w:val="22"/>
                  <w:highlight w:val="lightGray"/>
                </w:rPr>
                <w:delText xml:space="preserve">To be completed by the </w:delText>
              </w:r>
              <w:r w:rsidDel="00B66625">
                <w:rPr>
                  <w:rFonts w:ascii="Calibri" w:eastAsia="Calibri" w:hAnsi="Calibri" w:cs="Calibri"/>
                  <w:smallCaps/>
                  <w:color w:val="000000"/>
                  <w:sz w:val="22"/>
                  <w:szCs w:val="22"/>
                  <w:highlight w:val="lightGray"/>
                </w:rPr>
                <w:delText>Contractor</w:delText>
              </w:r>
            </w:del>
          </w:p>
        </w:tc>
      </w:tr>
    </w:tbl>
    <w:p w14:paraId="00000136" w14:textId="77777777" w:rsidR="00BE430B" w:rsidRDefault="00F87E03">
      <w:pPr>
        <w:widowControl w:val="0"/>
        <w:pBdr>
          <w:top w:val="nil"/>
          <w:left w:val="nil"/>
          <w:bottom w:val="nil"/>
          <w:right w:val="nil"/>
          <w:between w:val="nil"/>
        </w:pBdr>
        <w:spacing w:before="120"/>
        <w:ind w:left="561" w:hanging="1124"/>
        <w:jc w:val="both"/>
        <w:rPr>
          <w:rFonts w:ascii="Calibri" w:eastAsia="Calibri" w:hAnsi="Calibri" w:cs="Calibri"/>
          <w:color w:val="000000"/>
          <w:sz w:val="22"/>
          <w:szCs w:val="22"/>
        </w:rPr>
      </w:pPr>
      <w:r>
        <w:rPr>
          <w:rFonts w:ascii="Calibri" w:eastAsia="Calibri" w:hAnsi="Calibri" w:cs="Calibri"/>
          <w:color w:val="000000"/>
          <w:sz w:val="22"/>
          <w:szCs w:val="22"/>
        </w:rPr>
        <w:t xml:space="preserve">Each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may modify its address at any time subject to notifying the other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thereof in writing.</w:t>
      </w:r>
    </w:p>
    <w:p w14:paraId="00000137" w14:textId="77777777" w:rsidR="00BE430B" w:rsidRDefault="00F87E03">
      <w:pPr>
        <w:pStyle w:val="Titre2"/>
        <w:spacing w:before="240" w:after="60"/>
        <w:jc w:val="both"/>
        <w:rPr>
          <w:rFonts w:ascii="Calibri" w:eastAsia="Calibri" w:hAnsi="Calibri" w:cs="Calibri"/>
          <w:sz w:val="22"/>
          <w:szCs w:val="22"/>
        </w:rPr>
      </w:pPr>
      <w:bookmarkStart w:id="554" w:name="_Toc216434077"/>
      <w:proofErr w:type="spellStart"/>
      <w:r>
        <w:rPr>
          <w:rFonts w:ascii="Calibri" w:eastAsia="Calibri" w:hAnsi="Calibri" w:cs="Calibri"/>
          <w:sz w:val="22"/>
          <w:szCs w:val="22"/>
        </w:rPr>
        <w:lastRenderedPageBreak/>
        <w:t>Understaking</w:t>
      </w:r>
      <w:proofErr w:type="spellEnd"/>
      <w:r>
        <w:rPr>
          <w:rFonts w:ascii="Calibri" w:eastAsia="Calibri" w:hAnsi="Calibri" w:cs="Calibri"/>
          <w:sz w:val="22"/>
          <w:szCs w:val="22"/>
        </w:rPr>
        <w:t xml:space="preserve"> against deforestation</w:t>
      </w:r>
      <w:bookmarkEnd w:id="554"/>
    </w:p>
    <w:p w14:paraId="00000138" w14:textId="77777777" w:rsidR="00BE430B" w:rsidRDefault="00F87E03">
      <w:pPr>
        <w:pBdr>
          <w:top w:val="nil"/>
          <w:left w:val="nil"/>
          <w:bottom w:val="nil"/>
          <w:right w:val="nil"/>
          <w:between w:val="nil"/>
        </w:pBdr>
        <w:tabs>
          <w:tab w:val="center" w:pos="4536"/>
          <w:tab w:val="right" w:pos="9072"/>
        </w:tabs>
        <w:ind w:left="567" w:right="139"/>
        <w:jc w:val="both"/>
        <w:rPr>
          <w:rFonts w:ascii="Calibri" w:eastAsia="Calibri" w:hAnsi="Calibri" w:cs="Calibri"/>
          <w:color w:val="000000"/>
          <w:sz w:val="22"/>
          <w:szCs w:val="22"/>
        </w:rPr>
      </w:pPr>
      <w:r>
        <w:rPr>
          <w:rFonts w:ascii="Calibri" w:eastAsia="Calibri" w:hAnsi="Calibri" w:cs="Calibri"/>
          <w:color w:val="000000"/>
          <w:sz w:val="22"/>
          <w:szCs w:val="22"/>
        </w:rPr>
        <w:t xml:space="preserve">Within the framework of the policy to combat imported deforestation and in the hypothesis of the use of raw materials or processed products, the Contractor undertakes to evaluate precisely the quantities </w:t>
      </w:r>
      <w:proofErr w:type="gramStart"/>
      <w:r>
        <w:rPr>
          <w:rFonts w:ascii="Calibri" w:eastAsia="Calibri" w:hAnsi="Calibri" w:cs="Calibri"/>
          <w:color w:val="000000"/>
          <w:sz w:val="22"/>
          <w:szCs w:val="22"/>
        </w:rPr>
        <w:t>really necessary</w:t>
      </w:r>
      <w:proofErr w:type="gramEnd"/>
      <w:r>
        <w:rPr>
          <w:rFonts w:ascii="Calibri" w:eastAsia="Calibri" w:hAnsi="Calibri" w:cs="Calibri"/>
          <w:color w:val="000000"/>
          <w:sz w:val="22"/>
          <w:szCs w:val="22"/>
        </w:rPr>
        <w:t xml:space="preserve"> and to study alternatives to the products at risk listed below: </w:t>
      </w:r>
    </w:p>
    <w:p w14:paraId="00000139" w14:textId="77777777" w:rsidR="00BE430B" w:rsidRDefault="00F87E03">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Meat;</w:t>
      </w:r>
      <w:proofErr w:type="gramEnd"/>
    </w:p>
    <w:p w14:paraId="0000013A" w14:textId="77777777" w:rsidR="00BE430B" w:rsidRDefault="00F87E03">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Eggs ;</w:t>
      </w:r>
      <w:proofErr w:type="gramEnd"/>
    </w:p>
    <w:p w14:paraId="0000013B" w14:textId="77777777" w:rsidR="00BE430B" w:rsidRDefault="00F87E03">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Dairy </w:t>
      </w:r>
      <w:proofErr w:type="gramStart"/>
      <w:r>
        <w:rPr>
          <w:rFonts w:ascii="Calibri" w:eastAsia="Calibri" w:hAnsi="Calibri" w:cs="Calibri"/>
          <w:color w:val="000000"/>
          <w:sz w:val="22"/>
          <w:szCs w:val="22"/>
        </w:rPr>
        <w:t>products ;</w:t>
      </w:r>
      <w:proofErr w:type="gramEnd"/>
    </w:p>
    <w:p w14:paraId="0000013C" w14:textId="77777777" w:rsidR="00BE430B" w:rsidRDefault="00F87E03">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Ready-made meals, margarine, </w:t>
      </w:r>
      <w:proofErr w:type="gramStart"/>
      <w:r>
        <w:rPr>
          <w:rFonts w:ascii="Calibri" w:eastAsia="Calibri" w:hAnsi="Calibri" w:cs="Calibri"/>
          <w:color w:val="000000"/>
          <w:sz w:val="22"/>
          <w:szCs w:val="22"/>
        </w:rPr>
        <w:t>spreads;</w:t>
      </w:r>
      <w:proofErr w:type="gramEnd"/>
    </w:p>
    <w:p w14:paraId="0000013D" w14:textId="77777777" w:rsidR="00BE430B" w:rsidRDefault="00F87E03">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Leather </w:t>
      </w:r>
      <w:proofErr w:type="gramStart"/>
      <w:r>
        <w:rPr>
          <w:rFonts w:ascii="Calibri" w:eastAsia="Calibri" w:hAnsi="Calibri" w:cs="Calibri"/>
          <w:color w:val="000000"/>
          <w:sz w:val="22"/>
          <w:szCs w:val="22"/>
        </w:rPr>
        <w:t>shoes ;</w:t>
      </w:r>
      <w:proofErr w:type="gramEnd"/>
    </w:p>
    <w:p w14:paraId="0000013E" w14:textId="77777777" w:rsidR="00BE430B" w:rsidRDefault="00F87E03">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Automotive </w:t>
      </w:r>
      <w:proofErr w:type="gramStart"/>
      <w:r>
        <w:rPr>
          <w:rFonts w:ascii="Calibri" w:eastAsia="Calibri" w:hAnsi="Calibri" w:cs="Calibri"/>
          <w:color w:val="000000"/>
          <w:sz w:val="22"/>
          <w:szCs w:val="22"/>
        </w:rPr>
        <w:t>upholstery ;</w:t>
      </w:r>
      <w:proofErr w:type="gramEnd"/>
    </w:p>
    <w:p w14:paraId="0000013F" w14:textId="77777777" w:rsidR="00BE430B" w:rsidRDefault="00F87E03">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Household and cleaning </w:t>
      </w:r>
      <w:proofErr w:type="gramStart"/>
      <w:r>
        <w:rPr>
          <w:rFonts w:ascii="Calibri" w:eastAsia="Calibri" w:hAnsi="Calibri" w:cs="Calibri"/>
          <w:color w:val="000000"/>
          <w:sz w:val="22"/>
          <w:szCs w:val="22"/>
        </w:rPr>
        <w:t>products ;</w:t>
      </w:r>
      <w:proofErr w:type="gramEnd"/>
    </w:p>
    <w:p w14:paraId="00000140" w14:textId="77777777" w:rsidR="00BE430B" w:rsidRDefault="00F87E03">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Agrofuels ;</w:t>
      </w:r>
      <w:proofErr w:type="gramEnd"/>
    </w:p>
    <w:p w14:paraId="00000141" w14:textId="77777777" w:rsidR="00BE430B" w:rsidRDefault="00F87E03">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Lumber ;</w:t>
      </w:r>
      <w:proofErr w:type="gramEnd"/>
    </w:p>
    <w:p w14:paraId="00000142" w14:textId="77777777" w:rsidR="00BE430B" w:rsidRDefault="00F87E03">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Solid wood or </w:t>
      </w:r>
      <w:proofErr w:type="gramStart"/>
      <w:r>
        <w:rPr>
          <w:rFonts w:ascii="Calibri" w:eastAsia="Calibri" w:hAnsi="Calibri" w:cs="Calibri"/>
          <w:color w:val="000000"/>
          <w:sz w:val="22"/>
          <w:szCs w:val="22"/>
        </w:rPr>
        <w:t>particle;</w:t>
      </w:r>
      <w:proofErr w:type="gramEnd"/>
    </w:p>
    <w:p w14:paraId="00000143" w14:textId="77777777" w:rsidR="00BE430B" w:rsidRDefault="00F87E03">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Fuels ;</w:t>
      </w:r>
      <w:proofErr w:type="gramEnd"/>
    </w:p>
    <w:p w14:paraId="00000144" w14:textId="77777777" w:rsidR="00BE430B" w:rsidRDefault="00F87E03">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Paper ;</w:t>
      </w:r>
      <w:proofErr w:type="gramEnd"/>
    </w:p>
    <w:p w14:paraId="00000145" w14:textId="77777777" w:rsidR="00BE430B" w:rsidRDefault="00F87E03">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Cardboard ;</w:t>
      </w:r>
      <w:proofErr w:type="gramEnd"/>
    </w:p>
    <w:p w14:paraId="00000146" w14:textId="77777777" w:rsidR="00BE430B" w:rsidRDefault="00F87E03">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Textiles ;</w:t>
      </w:r>
      <w:proofErr w:type="gramEnd"/>
    </w:p>
    <w:p w14:paraId="00000147" w14:textId="77777777" w:rsidR="00BE430B" w:rsidRDefault="00F87E03">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Coffee, </w:t>
      </w:r>
      <w:proofErr w:type="gramStart"/>
      <w:r>
        <w:rPr>
          <w:rFonts w:ascii="Calibri" w:eastAsia="Calibri" w:hAnsi="Calibri" w:cs="Calibri"/>
          <w:color w:val="000000"/>
          <w:sz w:val="22"/>
          <w:szCs w:val="22"/>
        </w:rPr>
        <w:t>chocolate ;</w:t>
      </w:r>
      <w:proofErr w:type="gramEnd"/>
    </w:p>
    <w:p w14:paraId="00000148" w14:textId="77777777" w:rsidR="00BE430B" w:rsidRDefault="00F87E03">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Exotic </w:t>
      </w:r>
      <w:proofErr w:type="gramStart"/>
      <w:r>
        <w:rPr>
          <w:rFonts w:ascii="Calibri" w:eastAsia="Calibri" w:hAnsi="Calibri" w:cs="Calibri"/>
          <w:color w:val="000000"/>
          <w:sz w:val="22"/>
          <w:szCs w:val="22"/>
        </w:rPr>
        <w:t>fruits ;</w:t>
      </w:r>
      <w:proofErr w:type="gramEnd"/>
    </w:p>
    <w:p w14:paraId="00000149" w14:textId="77777777" w:rsidR="00BE430B" w:rsidRDefault="00F87E03">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Electronics.</w:t>
      </w:r>
    </w:p>
    <w:p w14:paraId="0000014A" w14:textId="77777777" w:rsidR="00BE430B" w:rsidRDefault="00F87E03">
      <w:pPr>
        <w:spacing w:before="120"/>
        <w:ind w:left="567"/>
        <w:jc w:val="both"/>
        <w:rPr>
          <w:rFonts w:ascii="Calibri" w:eastAsia="Calibri" w:hAnsi="Calibri" w:cs="Calibri"/>
          <w:sz w:val="22"/>
          <w:szCs w:val="22"/>
        </w:rPr>
      </w:pPr>
      <w:r>
        <w:rPr>
          <w:rFonts w:ascii="Calibri" w:eastAsia="Calibri" w:hAnsi="Calibri" w:cs="Calibri"/>
          <w:sz w:val="22"/>
          <w:szCs w:val="22"/>
        </w:rPr>
        <w:t>For more information, the guide Engaging in Zero Deforestation Public Procurement is available at the following email address : </w:t>
      </w:r>
      <w:hyperlink r:id="rId15">
        <w:r>
          <w:rPr>
            <w:rFonts w:ascii="Calibri" w:eastAsia="Calibri" w:hAnsi="Calibri" w:cs="Calibri"/>
            <w:color w:val="0000FF"/>
            <w:sz w:val="22"/>
            <w:szCs w:val="22"/>
            <w:u w:val="single"/>
          </w:rPr>
          <w:t>https://www.ecologie.gouv.fr/sites/default/files/Guide_politique_achat_public_zero_deforestation.pdf</w:t>
        </w:r>
      </w:hyperlink>
    </w:p>
    <w:p w14:paraId="0000014B" w14:textId="77777777" w:rsidR="00BE430B" w:rsidRDefault="00F87E03">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RE-EXAMINATION CLAUSE</w:t>
      </w:r>
    </w:p>
    <w:p w14:paraId="0000014C" w14:textId="77777777" w:rsidR="00BE430B" w:rsidRDefault="00F87E03">
      <w:pPr>
        <w:widowControl w:val="0"/>
        <w:spacing w:before="120"/>
        <w:ind w:left="561"/>
        <w:jc w:val="both"/>
        <w:rPr>
          <w:rFonts w:ascii="Calibri" w:eastAsia="Calibri" w:hAnsi="Calibri" w:cs="Calibri"/>
          <w:sz w:val="22"/>
          <w:szCs w:val="22"/>
        </w:rPr>
      </w:pPr>
      <w:r>
        <w:rPr>
          <w:rFonts w:ascii="Calibri" w:eastAsia="Calibri" w:hAnsi="Calibri" w:cs="Calibri"/>
          <w:sz w:val="22"/>
          <w:szCs w:val="22"/>
        </w:rPr>
        <w:t xml:space="preserve">Under Article R.2194-1 et seq. of the Public Procurement Code, </w:t>
      </w:r>
      <w:r>
        <w:rPr>
          <w:rFonts w:ascii="Calibri" w:eastAsia="Calibri" w:hAnsi="Calibri" w:cs="Calibri"/>
          <w:smallCaps/>
          <w:sz w:val="22"/>
          <w:szCs w:val="22"/>
        </w:rPr>
        <w:t>Expertise France</w:t>
      </w:r>
      <w:r>
        <w:rPr>
          <w:rFonts w:ascii="Calibri" w:eastAsia="Calibri" w:hAnsi="Calibri" w:cs="Calibri"/>
          <w:sz w:val="22"/>
          <w:szCs w:val="22"/>
        </w:rPr>
        <w:t xml:space="preserve"> may amend the provisions of the </w:t>
      </w:r>
      <w:r>
        <w:rPr>
          <w:rFonts w:ascii="Calibri" w:eastAsia="Calibri" w:hAnsi="Calibri" w:cs="Calibri"/>
          <w:smallCaps/>
          <w:sz w:val="22"/>
          <w:szCs w:val="22"/>
        </w:rPr>
        <w:t>Contract</w:t>
      </w:r>
      <w:r>
        <w:rPr>
          <w:rFonts w:ascii="Calibri" w:eastAsia="Calibri" w:hAnsi="Calibri" w:cs="Calibri"/>
          <w:sz w:val="22"/>
          <w:szCs w:val="22"/>
        </w:rPr>
        <w:t xml:space="preserve"> subject to the following conditions: revision of technical elements and clarification of deliverables.</w:t>
      </w:r>
    </w:p>
    <w:p w14:paraId="0000014D" w14:textId="77777777" w:rsidR="00BE430B" w:rsidRDefault="00F87E03">
      <w:pPr>
        <w:widowControl w:val="0"/>
        <w:spacing w:before="120"/>
        <w:ind w:left="561"/>
        <w:jc w:val="both"/>
        <w:rPr>
          <w:rFonts w:ascii="Calibri" w:eastAsia="Calibri" w:hAnsi="Calibri" w:cs="Calibri"/>
          <w:sz w:val="22"/>
          <w:szCs w:val="22"/>
        </w:rPr>
      </w:pPr>
      <w:r>
        <w:rPr>
          <w:rFonts w:ascii="Calibri" w:eastAsia="Calibri" w:hAnsi="Calibri" w:cs="Calibri"/>
          <w:sz w:val="22"/>
          <w:szCs w:val="22"/>
        </w:rPr>
        <w:t xml:space="preserve">Such modifications shall be notified </w:t>
      </w:r>
      <w:proofErr w:type="gramStart"/>
      <w:r>
        <w:rPr>
          <w:rFonts w:ascii="Calibri" w:eastAsia="Calibri" w:hAnsi="Calibri" w:cs="Calibri"/>
          <w:sz w:val="22"/>
          <w:szCs w:val="22"/>
        </w:rPr>
        <w:t>to</w:t>
      </w:r>
      <w:proofErr w:type="gramEnd"/>
      <w:r>
        <w:rPr>
          <w:rFonts w:ascii="Calibri" w:eastAsia="Calibri" w:hAnsi="Calibri" w:cs="Calibri"/>
          <w:sz w:val="22"/>
          <w:szCs w:val="22"/>
        </w:rPr>
        <w:t xml:space="preserve"> the Contractor: by simple exchange of correspondence via the secure platform PLACE.</w:t>
      </w:r>
    </w:p>
    <w:p w14:paraId="0000014E" w14:textId="77777777" w:rsidR="00BE430B" w:rsidRDefault="00F87E03">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SIMILAR SERVICES</w:t>
      </w:r>
    </w:p>
    <w:p w14:paraId="0000014F" w14:textId="77777777" w:rsidR="00BE430B" w:rsidRDefault="00F87E03">
      <w:pPr>
        <w:widowControl w:val="0"/>
        <w:spacing w:before="120"/>
        <w:ind w:left="561"/>
        <w:jc w:val="both"/>
        <w:rPr>
          <w:rFonts w:ascii="Calibri" w:eastAsia="Calibri" w:hAnsi="Calibri" w:cs="Calibri"/>
          <w:sz w:val="22"/>
          <w:szCs w:val="22"/>
        </w:rPr>
      </w:pPr>
      <w:r>
        <w:rPr>
          <w:rFonts w:ascii="Calibri" w:eastAsia="Calibri" w:hAnsi="Calibri" w:cs="Calibri"/>
          <w:sz w:val="22"/>
          <w:szCs w:val="22"/>
        </w:rPr>
        <w:t xml:space="preserve">Under Article R.2122-7 of the French Public Procurement Code, the </w:t>
      </w:r>
      <w:r>
        <w:rPr>
          <w:rFonts w:ascii="Calibri" w:eastAsia="Calibri" w:hAnsi="Calibri" w:cs="Calibri"/>
          <w:smallCaps/>
          <w:sz w:val="22"/>
          <w:szCs w:val="22"/>
        </w:rPr>
        <w:t>Contractor</w:t>
      </w:r>
      <w:r>
        <w:rPr>
          <w:rFonts w:ascii="Calibri" w:eastAsia="Calibri" w:hAnsi="Calibri" w:cs="Calibri"/>
          <w:sz w:val="22"/>
          <w:szCs w:val="22"/>
        </w:rPr>
        <w:t xml:space="preserve"> may be awarded a contract for similar services to those of the initial contract without advertising or competitive bidding.</w:t>
      </w:r>
    </w:p>
    <w:p w14:paraId="00000150" w14:textId="77777777" w:rsidR="00BE430B" w:rsidRDefault="00F87E03">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PENALTIES</w:t>
      </w:r>
    </w:p>
    <w:p w14:paraId="00000151" w14:textId="77777777" w:rsidR="00BE430B" w:rsidRDefault="00F87E03">
      <w:pPr>
        <w:widowControl w:val="0"/>
        <w:pBdr>
          <w:top w:val="nil"/>
          <w:left w:val="nil"/>
          <w:bottom w:val="nil"/>
          <w:right w:val="nil"/>
          <w:between w:val="nil"/>
        </w:pBdr>
        <w:ind w:left="562"/>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proofErr w:type="gramStart"/>
      <w:r>
        <w:rPr>
          <w:rFonts w:ascii="Calibri" w:eastAsia="Calibri" w:hAnsi="Calibri" w:cs="Calibri"/>
          <w:color w:val="000000"/>
          <w:sz w:val="22"/>
          <w:szCs w:val="22"/>
        </w:rPr>
        <w:t>amount</w:t>
      </w:r>
      <w:proofErr w:type="gramEnd"/>
      <w:r>
        <w:rPr>
          <w:rFonts w:ascii="Calibri" w:eastAsia="Calibri" w:hAnsi="Calibri" w:cs="Calibri"/>
          <w:color w:val="000000"/>
          <w:sz w:val="22"/>
          <w:szCs w:val="22"/>
        </w:rPr>
        <w:t xml:space="preserve"> of penalties will be applied within the calculation of the balance due under the relevant item or purchase order.</w:t>
      </w:r>
    </w:p>
    <w:p w14:paraId="00000152" w14:textId="77777777" w:rsidR="00BE430B" w:rsidRDefault="00F87E03">
      <w:pPr>
        <w:pStyle w:val="Titre2"/>
        <w:spacing w:before="120" w:after="60"/>
        <w:jc w:val="both"/>
        <w:rPr>
          <w:rFonts w:ascii="Calibri" w:eastAsia="Calibri" w:hAnsi="Calibri" w:cs="Calibri"/>
          <w:sz w:val="22"/>
          <w:szCs w:val="22"/>
        </w:rPr>
      </w:pPr>
      <w:bookmarkStart w:id="555" w:name="_Toc216434078"/>
      <w:r>
        <w:rPr>
          <w:rFonts w:ascii="Calibri" w:eastAsia="Calibri" w:hAnsi="Calibri" w:cs="Calibri"/>
          <w:sz w:val="22"/>
          <w:szCs w:val="22"/>
        </w:rPr>
        <w:lastRenderedPageBreak/>
        <w:t>Penalties for periodic documentary deliverables</w:t>
      </w:r>
      <w:bookmarkEnd w:id="555"/>
    </w:p>
    <w:p w14:paraId="00000153" w14:textId="46081E25" w:rsidR="00BE430B" w:rsidRDefault="00F87E03">
      <w:pPr>
        <w:widowControl w:val="0"/>
        <w:pBdr>
          <w:top w:val="nil"/>
          <w:left w:val="nil"/>
          <w:bottom w:val="nil"/>
          <w:right w:val="nil"/>
          <w:between w:val="nil"/>
        </w:pBdr>
        <w:ind w:left="562"/>
        <w:jc w:val="both"/>
        <w:rPr>
          <w:rFonts w:ascii="Calibri" w:eastAsia="Calibri" w:hAnsi="Calibri" w:cs="Calibri"/>
          <w:color w:val="000000"/>
          <w:sz w:val="22"/>
          <w:szCs w:val="22"/>
        </w:rPr>
      </w:pPr>
      <w:r>
        <w:rPr>
          <w:rFonts w:ascii="Calibri" w:eastAsia="Calibri" w:hAnsi="Calibri" w:cs="Calibri"/>
          <w:color w:val="000000"/>
          <w:sz w:val="22"/>
          <w:szCs w:val="22"/>
        </w:rPr>
        <w:t xml:space="preserve">By way of derogation from Article 14 of the CCAG, penalties are set at the fixed </w:t>
      </w:r>
      <w:ins w:id="556" w:author="Filin Florian" w:date="2025-12-12T12:17:00Z" w16du:dateUtc="2025-12-12T16:17:00Z">
        <w:r w:rsidR="007A5B19">
          <w:rPr>
            <w:rFonts w:ascii="Calibri" w:eastAsia="Calibri" w:hAnsi="Calibri" w:cs="Calibri"/>
            <w:color w:val="000000"/>
            <w:sz w:val="22"/>
            <w:szCs w:val="22"/>
          </w:rPr>
          <w:t xml:space="preserve">of </w:t>
        </w:r>
        <w:r w:rsidR="007A5B19" w:rsidRPr="002222CE">
          <w:rPr>
            <w:rFonts w:ascii="Calibri" w:eastAsia="Calibri" w:hAnsi="Calibri" w:cs="Calibri"/>
            <w:b/>
            <w:color w:val="000000"/>
            <w:sz w:val="22"/>
            <w:szCs w:val="22"/>
          </w:rPr>
          <w:t>€250 net per day</w:t>
        </w:r>
        <w:r w:rsidR="007A5B19">
          <w:rPr>
            <w:rFonts w:ascii="Calibri" w:eastAsia="Calibri" w:hAnsi="Calibri" w:cs="Calibri"/>
            <w:color w:val="000000"/>
            <w:sz w:val="22"/>
            <w:szCs w:val="22"/>
          </w:rPr>
          <w:t xml:space="preserve"> of delay </w:t>
        </w:r>
      </w:ins>
      <w:del w:id="557" w:author="Filin Florian" w:date="2025-12-12T12:17:00Z" w16du:dateUtc="2025-12-12T16:17:00Z">
        <w:r w:rsidDel="007A5B19">
          <w:rPr>
            <w:rFonts w:ascii="Calibri" w:eastAsia="Calibri" w:hAnsi="Calibri" w:cs="Calibri"/>
            <w:color w:val="000000"/>
            <w:sz w:val="22"/>
            <w:szCs w:val="22"/>
          </w:rPr>
          <w:delText xml:space="preserve">rate of €50 net per day of delay </w:delText>
        </w:r>
      </w:del>
      <w:r>
        <w:rPr>
          <w:rFonts w:ascii="Calibri" w:eastAsia="Calibri" w:hAnsi="Calibri" w:cs="Calibri"/>
          <w:color w:val="000000"/>
          <w:sz w:val="22"/>
          <w:szCs w:val="22"/>
        </w:rPr>
        <w:t xml:space="preserve">in the delivery of the periodic deliverables specified in Article 6 “Deliverables table”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w:t>
      </w:r>
    </w:p>
    <w:p w14:paraId="00000154" w14:textId="77777777" w:rsidR="00BE430B" w:rsidRDefault="00F87E03">
      <w:pPr>
        <w:pStyle w:val="Titre2"/>
        <w:spacing w:before="120" w:after="60"/>
        <w:jc w:val="both"/>
        <w:rPr>
          <w:rFonts w:ascii="Calibri" w:eastAsia="Calibri" w:hAnsi="Calibri" w:cs="Calibri"/>
          <w:sz w:val="22"/>
          <w:szCs w:val="22"/>
        </w:rPr>
      </w:pPr>
      <w:bookmarkStart w:id="558" w:name="_Toc216434079"/>
      <w:r>
        <w:rPr>
          <w:rFonts w:ascii="Calibri" w:eastAsia="Calibri" w:hAnsi="Calibri" w:cs="Calibri"/>
          <w:sz w:val="22"/>
          <w:szCs w:val="22"/>
        </w:rPr>
        <w:t>Penalties applicable to submission of final deliverables</w:t>
      </w:r>
      <w:bookmarkEnd w:id="558"/>
    </w:p>
    <w:p w14:paraId="00000155" w14:textId="56EC51FB" w:rsidR="00BE430B" w:rsidRDefault="00F87E03">
      <w:pPr>
        <w:widowControl w:val="0"/>
        <w:pBdr>
          <w:top w:val="nil"/>
          <w:left w:val="nil"/>
          <w:bottom w:val="nil"/>
          <w:right w:val="nil"/>
          <w:between w:val="nil"/>
        </w:pBdr>
        <w:ind w:left="562"/>
        <w:jc w:val="both"/>
        <w:rPr>
          <w:rFonts w:ascii="Calibri" w:eastAsia="Calibri" w:hAnsi="Calibri" w:cs="Calibri"/>
          <w:color w:val="000000"/>
          <w:sz w:val="22"/>
          <w:szCs w:val="22"/>
        </w:rPr>
      </w:pPr>
      <w:r>
        <w:rPr>
          <w:rFonts w:ascii="Calibri" w:eastAsia="Calibri" w:hAnsi="Calibri" w:cs="Calibri"/>
          <w:color w:val="000000"/>
          <w:sz w:val="22"/>
          <w:szCs w:val="22"/>
        </w:rPr>
        <w:t xml:space="preserve">By way of derogation from Article 14 of the CCAG, penalties are set at the fixed rate of </w:t>
      </w:r>
      <w:ins w:id="559" w:author="Filin Florian" w:date="2025-12-12T12:17:00Z" w16du:dateUtc="2025-12-12T16:17:00Z">
        <w:r w:rsidR="007A5B19" w:rsidRPr="002222CE">
          <w:rPr>
            <w:rFonts w:ascii="Calibri" w:eastAsia="Calibri" w:hAnsi="Calibri" w:cs="Calibri"/>
            <w:b/>
            <w:color w:val="000000"/>
            <w:sz w:val="22"/>
            <w:szCs w:val="22"/>
          </w:rPr>
          <w:t>€250 net per day</w:t>
        </w:r>
        <w:r w:rsidR="007A5B19">
          <w:rPr>
            <w:rFonts w:ascii="Calibri" w:eastAsia="Calibri" w:hAnsi="Calibri" w:cs="Calibri"/>
            <w:color w:val="000000"/>
            <w:sz w:val="22"/>
            <w:szCs w:val="22"/>
          </w:rPr>
          <w:t xml:space="preserve"> </w:t>
        </w:r>
      </w:ins>
      <w:del w:id="560" w:author="Filin Florian" w:date="2025-12-12T12:17:00Z" w16du:dateUtc="2025-12-12T16:17:00Z">
        <w:r w:rsidDel="007A5B19">
          <w:rPr>
            <w:rFonts w:ascii="Calibri" w:eastAsia="Calibri" w:hAnsi="Calibri" w:cs="Calibri"/>
            <w:color w:val="000000"/>
            <w:sz w:val="22"/>
            <w:szCs w:val="22"/>
          </w:rPr>
          <w:delText xml:space="preserve">€100 net per day </w:delText>
        </w:r>
      </w:del>
      <w:r>
        <w:rPr>
          <w:rFonts w:ascii="Calibri" w:eastAsia="Calibri" w:hAnsi="Calibri" w:cs="Calibri"/>
          <w:color w:val="000000"/>
          <w:sz w:val="22"/>
          <w:szCs w:val="22"/>
        </w:rPr>
        <w:t xml:space="preserve">of delay in the delivery of the final deliverables specified in Article 6 “Deliverables table”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w:t>
      </w:r>
    </w:p>
    <w:p w14:paraId="00000156" w14:textId="77777777" w:rsidR="00BE430B" w:rsidRDefault="00F87E03">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INTELLECTUAL PROPERTY</w:t>
      </w:r>
    </w:p>
    <w:p w14:paraId="00000157" w14:textId="77777777" w:rsidR="00BE430B" w:rsidRDefault="00F87E03">
      <w:pPr>
        <w:pStyle w:val="Titre2"/>
        <w:spacing w:before="120" w:after="60"/>
        <w:jc w:val="both"/>
        <w:rPr>
          <w:rFonts w:ascii="Calibri" w:eastAsia="Calibri" w:hAnsi="Calibri" w:cs="Calibri"/>
          <w:sz w:val="22"/>
          <w:szCs w:val="22"/>
        </w:rPr>
      </w:pPr>
      <w:bookmarkStart w:id="561" w:name="_Toc216434080"/>
      <w:r>
        <w:rPr>
          <w:rFonts w:ascii="Calibri" w:eastAsia="Calibri" w:hAnsi="Calibri" w:cs="Calibri"/>
          <w:sz w:val="22"/>
          <w:szCs w:val="22"/>
        </w:rPr>
        <w:t>Definitions</w:t>
      </w:r>
      <w:bookmarkEnd w:id="561"/>
    </w:p>
    <w:p w14:paraId="00000158" w14:textId="77777777" w:rsidR="00BE430B" w:rsidRDefault="00F87E03">
      <w:pPr>
        <w:spacing w:after="120"/>
        <w:ind w:left="567"/>
        <w:jc w:val="both"/>
        <w:rPr>
          <w:rFonts w:ascii="Calibri" w:eastAsia="Calibri" w:hAnsi="Calibri" w:cs="Calibri"/>
          <w:sz w:val="22"/>
          <w:szCs w:val="22"/>
        </w:rPr>
      </w:pPr>
      <w:r>
        <w:rPr>
          <w:rFonts w:ascii="Calibri" w:eastAsia="Calibri" w:hAnsi="Calibri" w:cs="Calibri"/>
          <w:sz w:val="22"/>
          <w:szCs w:val="22"/>
        </w:rPr>
        <w:t xml:space="preserve">The Assignment provided for by this article requires definition of the following terms: </w:t>
      </w:r>
    </w:p>
    <w:p w14:paraId="00000159" w14:textId="77777777" w:rsidR="00BE430B" w:rsidRDefault="00F87E03">
      <w:pPr>
        <w:numPr>
          <w:ilvl w:val="0"/>
          <w:numId w:val="6"/>
        </w:numPr>
        <w:pBdr>
          <w:top w:val="nil"/>
          <w:left w:val="nil"/>
          <w:bottom w:val="nil"/>
          <w:right w:val="nil"/>
          <w:between w:val="nil"/>
        </w:pBdr>
        <w:ind w:left="1134" w:hanging="490"/>
        <w:jc w:val="both"/>
        <w:rPr>
          <w:rFonts w:ascii="Calibri" w:eastAsia="Calibri" w:hAnsi="Calibri" w:cs="Calibri"/>
          <w:color w:val="000000"/>
          <w:sz w:val="22"/>
          <w:szCs w:val="22"/>
        </w:rPr>
      </w:pPr>
      <w:r>
        <w:rPr>
          <w:rFonts w:ascii="Calibri" w:eastAsia="Calibri" w:hAnsi="Calibri" w:cs="Calibri"/>
          <w:color w:val="000000"/>
          <w:sz w:val="22"/>
          <w:szCs w:val="22"/>
        </w:rPr>
        <w:t xml:space="preserve">“Result” means any intended outcome of the performance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which is delivered and definitively accepted by </w:t>
      </w:r>
      <w:r>
        <w:rPr>
          <w:rFonts w:ascii="Calibri" w:eastAsia="Calibri" w:hAnsi="Calibri" w:cs="Calibri"/>
          <w:smallCaps/>
          <w:color w:val="000000"/>
          <w:sz w:val="22"/>
          <w:szCs w:val="22"/>
        </w:rPr>
        <w:t xml:space="preserve">Expertise </w:t>
      </w:r>
      <w:proofErr w:type="gramStart"/>
      <w:r>
        <w:rPr>
          <w:rFonts w:ascii="Calibri" w:eastAsia="Calibri" w:hAnsi="Calibri" w:cs="Calibri"/>
          <w:smallCaps/>
          <w:color w:val="000000"/>
          <w:sz w:val="22"/>
          <w:szCs w:val="22"/>
        </w:rPr>
        <w:t>France</w:t>
      </w:r>
      <w:r>
        <w:rPr>
          <w:rFonts w:ascii="Calibri" w:eastAsia="Calibri" w:hAnsi="Calibri" w:cs="Calibri"/>
          <w:color w:val="000000"/>
          <w:sz w:val="22"/>
          <w:szCs w:val="22"/>
        </w:rPr>
        <w:t>;</w:t>
      </w:r>
      <w:proofErr w:type="gramEnd"/>
      <w:r>
        <w:rPr>
          <w:rFonts w:ascii="Calibri" w:eastAsia="Calibri" w:hAnsi="Calibri" w:cs="Calibri"/>
          <w:color w:val="000000"/>
          <w:sz w:val="22"/>
          <w:szCs w:val="22"/>
        </w:rPr>
        <w:t xml:space="preserve"> </w:t>
      </w:r>
    </w:p>
    <w:p w14:paraId="0000015A" w14:textId="77777777" w:rsidR="00BE430B" w:rsidRDefault="00F87E03">
      <w:pPr>
        <w:numPr>
          <w:ilvl w:val="0"/>
          <w:numId w:val="6"/>
        </w:numPr>
        <w:pBdr>
          <w:top w:val="nil"/>
          <w:left w:val="nil"/>
          <w:bottom w:val="nil"/>
          <w:right w:val="nil"/>
          <w:between w:val="nil"/>
        </w:pBdr>
        <w:ind w:left="1134" w:hanging="490"/>
        <w:jc w:val="both"/>
        <w:rPr>
          <w:rFonts w:ascii="Calibri" w:eastAsia="Calibri" w:hAnsi="Calibri" w:cs="Calibri"/>
          <w:color w:val="000000"/>
          <w:sz w:val="22"/>
          <w:szCs w:val="22"/>
        </w:rPr>
      </w:pPr>
      <w:r>
        <w:rPr>
          <w:rFonts w:ascii="Calibri" w:eastAsia="Calibri" w:hAnsi="Calibri" w:cs="Calibri"/>
          <w:color w:val="000000"/>
          <w:sz w:val="22"/>
          <w:szCs w:val="22"/>
        </w:rPr>
        <w:t xml:space="preserve">“Creator” means any natural person who contributed to the production of the </w:t>
      </w:r>
      <w:proofErr w:type="gramStart"/>
      <w:r>
        <w:rPr>
          <w:rFonts w:ascii="Calibri" w:eastAsia="Calibri" w:hAnsi="Calibri" w:cs="Calibri"/>
          <w:color w:val="000000"/>
          <w:sz w:val="22"/>
          <w:szCs w:val="22"/>
        </w:rPr>
        <w:t>result;</w:t>
      </w:r>
      <w:proofErr w:type="gramEnd"/>
    </w:p>
    <w:p w14:paraId="0000015B" w14:textId="77777777" w:rsidR="00BE430B" w:rsidRDefault="00F87E03">
      <w:pPr>
        <w:numPr>
          <w:ilvl w:val="0"/>
          <w:numId w:val="6"/>
        </w:numPr>
        <w:pBdr>
          <w:top w:val="nil"/>
          <w:left w:val="nil"/>
          <w:bottom w:val="nil"/>
          <w:right w:val="nil"/>
          <w:between w:val="nil"/>
        </w:pBdr>
        <w:spacing w:after="120"/>
        <w:ind w:left="1134" w:hanging="490"/>
        <w:jc w:val="both"/>
        <w:rPr>
          <w:rFonts w:ascii="Calibri" w:eastAsia="Calibri" w:hAnsi="Calibri" w:cs="Calibri"/>
          <w:color w:val="000000"/>
          <w:sz w:val="22"/>
          <w:szCs w:val="22"/>
        </w:rPr>
      </w:pPr>
      <w:r>
        <w:rPr>
          <w:rFonts w:ascii="Calibri" w:eastAsia="Calibri" w:hAnsi="Calibri" w:cs="Calibri"/>
          <w:color w:val="000000"/>
          <w:sz w:val="22"/>
          <w:szCs w:val="22"/>
        </w:rPr>
        <w:t xml:space="preserve">“Pre-existing right” means any intellectual property right, including pre-existing technologies owned by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or any third party with a prior interest in the order to be executed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t>
      </w:r>
    </w:p>
    <w:p w14:paraId="0000015C" w14:textId="77777777" w:rsidR="00BE430B" w:rsidRDefault="00F87E03">
      <w:pPr>
        <w:pStyle w:val="Titre2"/>
        <w:spacing w:before="120" w:after="60"/>
        <w:jc w:val="both"/>
        <w:rPr>
          <w:rFonts w:ascii="Calibri" w:eastAsia="Calibri" w:hAnsi="Calibri" w:cs="Calibri"/>
          <w:sz w:val="22"/>
          <w:szCs w:val="22"/>
        </w:rPr>
      </w:pPr>
      <w:bookmarkStart w:id="562" w:name="_Toc216434081"/>
      <w:r>
        <w:rPr>
          <w:rFonts w:ascii="Calibri" w:eastAsia="Calibri" w:hAnsi="Calibri" w:cs="Calibri"/>
          <w:sz w:val="22"/>
          <w:szCs w:val="22"/>
        </w:rPr>
        <w:t>Ownership of results</w:t>
      </w:r>
      <w:bookmarkEnd w:id="562"/>
    </w:p>
    <w:p w14:paraId="0000015D" w14:textId="77777777" w:rsidR="00BE430B" w:rsidRDefault="00F87E03">
      <w:pPr>
        <w:ind w:left="567"/>
        <w:jc w:val="both"/>
        <w:rPr>
          <w:rFonts w:ascii="Calibri" w:eastAsia="Calibri" w:hAnsi="Calibri" w:cs="Calibri"/>
          <w:sz w:val="22"/>
          <w:szCs w:val="22"/>
        </w:rPr>
      </w:pPr>
      <w:r>
        <w:rPr>
          <w:rFonts w:ascii="Calibri" w:eastAsia="Calibri" w:hAnsi="Calibri" w:cs="Calibri"/>
          <w:sz w:val="22"/>
          <w:szCs w:val="22"/>
        </w:rPr>
        <w:t xml:space="preserve">The ownership of results, and the title to related intellectual and industrial property rights, including the solutions and technical information they contain, are entirely and irrevocably transferred to </w:t>
      </w:r>
      <w:r>
        <w:rPr>
          <w:rFonts w:ascii="Calibri" w:eastAsia="Calibri" w:hAnsi="Calibri" w:cs="Calibri"/>
          <w:smallCaps/>
          <w:sz w:val="22"/>
          <w:szCs w:val="22"/>
        </w:rPr>
        <w:t>Expertise France</w:t>
      </w:r>
      <w:r>
        <w:rPr>
          <w:rFonts w:ascii="Calibri" w:eastAsia="Calibri" w:hAnsi="Calibri" w:cs="Calibri"/>
          <w:sz w:val="22"/>
          <w:szCs w:val="22"/>
        </w:rPr>
        <w:t xml:space="preserve"> under the </w:t>
      </w:r>
      <w:r>
        <w:rPr>
          <w:rFonts w:ascii="Calibri" w:eastAsia="Calibri" w:hAnsi="Calibri" w:cs="Calibri"/>
          <w:smallCaps/>
          <w:sz w:val="22"/>
          <w:szCs w:val="22"/>
        </w:rPr>
        <w:t>Contract</w:t>
      </w:r>
      <w:r>
        <w:rPr>
          <w:rFonts w:ascii="Calibri" w:eastAsia="Calibri" w:hAnsi="Calibri" w:cs="Calibri"/>
          <w:sz w:val="22"/>
          <w:szCs w:val="22"/>
        </w:rPr>
        <w:t xml:space="preserve">. This Assignment only covers the economic rights of creators under the conditions set out in Article 8.3 of the </w:t>
      </w:r>
      <w:r>
        <w:rPr>
          <w:rFonts w:ascii="Calibri" w:eastAsia="Calibri" w:hAnsi="Calibri" w:cs="Calibri"/>
          <w:smallCaps/>
          <w:sz w:val="22"/>
          <w:szCs w:val="22"/>
        </w:rPr>
        <w:t>Contract</w:t>
      </w:r>
      <w:r>
        <w:rPr>
          <w:rFonts w:ascii="Calibri" w:eastAsia="Calibri" w:hAnsi="Calibri" w:cs="Calibri"/>
          <w:sz w:val="22"/>
          <w:szCs w:val="22"/>
        </w:rPr>
        <w:t>. The moral rights of creators are excluded. Such moral rights cover the disclosure, paternity and respect for the integrity of the results treated as a work within the meaning of the French Intellectual Property Code.</w:t>
      </w:r>
    </w:p>
    <w:p w14:paraId="0000015E" w14:textId="77777777" w:rsidR="00BE430B" w:rsidRDefault="00F87E03">
      <w:pPr>
        <w:ind w:left="567"/>
        <w:jc w:val="both"/>
        <w:rPr>
          <w:rFonts w:ascii="Calibri" w:eastAsia="Calibri" w:hAnsi="Calibri" w:cs="Calibri"/>
          <w:sz w:val="22"/>
          <w:szCs w:val="22"/>
        </w:rPr>
      </w:pPr>
      <w:r>
        <w:rPr>
          <w:rFonts w:ascii="Calibri" w:eastAsia="Calibri" w:hAnsi="Calibri" w:cs="Calibri"/>
          <w:sz w:val="22"/>
          <w:szCs w:val="22"/>
        </w:rPr>
        <w:t xml:space="preserve">The </w:t>
      </w:r>
      <w:proofErr w:type="gramStart"/>
      <w:r>
        <w:rPr>
          <w:rFonts w:ascii="Calibri" w:eastAsia="Calibri" w:hAnsi="Calibri" w:cs="Calibri"/>
          <w:sz w:val="22"/>
          <w:szCs w:val="22"/>
        </w:rPr>
        <w:t>aforementioned elements</w:t>
      </w:r>
      <w:proofErr w:type="gramEnd"/>
      <w:r>
        <w:rPr>
          <w:rFonts w:ascii="Calibri" w:eastAsia="Calibri" w:hAnsi="Calibri" w:cs="Calibri"/>
          <w:sz w:val="22"/>
          <w:szCs w:val="22"/>
        </w:rPr>
        <w:t xml:space="preserve"> shall be deemed to be effectively transferred to </w:t>
      </w:r>
      <w:r>
        <w:rPr>
          <w:rFonts w:ascii="Calibri" w:eastAsia="Calibri" w:hAnsi="Calibri" w:cs="Calibri"/>
          <w:smallCaps/>
          <w:sz w:val="22"/>
          <w:szCs w:val="22"/>
        </w:rPr>
        <w:t>Expertise France</w:t>
      </w:r>
      <w:r>
        <w:rPr>
          <w:rFonts w:ascii="Calibri" w:eastAsia="Calibri" w:hAnsi="Calibri" w:cs="Calibri"/>
          <w:sz w:val="22"/>
          <w:szCs w:val="22"/>
        </w:rPr>
        <w:t xml:space="preserve"> after acceptance of the results delivered to it by the </w:t>
      </w:r>
      <w:r>
        <w:rPr>
          <w:rFonts w:ascii="Calibri" w:eastAsia="Calibri" w:hAnsi="Calibri" w:cs="Calibri"/>
          <w:smallCaps/>
          <w:sz w:val="22"/>
          <w:szCs w:val="22"/>
        </w:rPr>
        <w:t>Contractor</w:t>
      </w:r>
      <w:r>
        <w:rPr>
          <w:rFonts w:ascii="Calibri" w:eastAsia="Calibri" w:hAnsi="Calibri" w:cs="Calibri"/>
          <w:sz w:val="22"/>
          <w:szCs w:val="22"/>
        </w:rPr>
        <w:t xml:space="preserve">. </w:t>
      </w:r>
    </w:p>
    <w:p w14:paraId="0000015F" w14:textId="77777777" w:rsidR="00BE430B" w:rsidRDefault="00F87E03">
      <w:pPr>
        <w:ind w:left="567"/>
        <w:jc w:val="both"/>
        <w:rPr>
          <w:sz w:val="22"/>
          <w:szCs w:val="22"/>
        </w:rPr>
      </w:pPr>
      <w:r>
        <w:rPr>
          <w:rFonts w:ascii="Calibri" w:eastAsia="Calibri" w:hAnsi="Calibri" w:cs="Calibri"/>
          <w:sz w:val="22"/>
          <w:szCs w:val="22"/>
        </w:rPr>
        <w:t xml:space="preserve">The payment of the price to the </w:t>
      </w:r>
      <w:r>
        <w:rPr>
          <w:rFonts w:ascii="Calibri" w:eastAsia="Calibri" w:hAnsi="Calibri" w:cs="Calibri"/>
          <w:smallCaps/>
          <w:sz w:val="22"/>
          <w:szCs w:val="22"/>
        </w:rPr>
        <w:t>Contractor</w:t>
      </w:r>
      <w:r>
        <w:rPr>
          <w:rFonts w:ascii="Calibri" w:eastAsia="Calibri" w:hAnsi="Calibri" w:cs="Calibri"/>
          <w:sz w:val="22"/>
          <w:szCs w:val="22"/>
        </w:rPr>
        <w:t xml:space="preserve"> is deemed to include any fees payable to the Contractor in relation to the acquisition of rights by </w:t>
      </w:r>
      <w:r>
        <w:rPr>
          <w:rFonts w:ascii="Calibri" w:eastAsia="Calibri" w:hAnsi="Calibri" w:cs="Calibri"/>
          <w:smallCaps/>
          <w:sz w:val="22"/>
          <w:szCs w:val="22"/>
        </w:rPr>
        <w:t>Expertise France</w:t>
      </w:r>
      <w:r>
        <w:rPr>
          <w:rFonts w:ascii="Calibri" w:eastAsia="Calibri" w:hAnsi="Calibri" w:cs="Calibri"/>
          <w:sz w:val="22"/>
          <w:szCs w:val="22"/>
        </w:rPr>
        <w:t xml:space="preserve">, notably all forms of exploitation of the results. The acquisition of such covers all territories worldwide. </w:t>
      </w:r>
    </w:p>
    <w:p w14:paraId="00000160" w14:textId="77777777" w:rsidR="00BE430B" w:rsidRDefault="00F87E03">
      <w:pPr>
        <w:pStyle w:val="Titre2"/>
        <w:spacing w:before="120" w:after="60"/>
        <w:jc w:val="both"/>
        <w:rPr>
          <w:rFonts w:ascii="Calibri" w:eastAsia="Calibri" w:hAnsi="Calibri" w:cs="Calibri"/>
          <w:sz w:val="22"/>
          <w:szCs w:val="22"/>
        </w:rPr>
      </w:pPr>
      <w:bookmarkStart w:id="563" w:name="_Toc216434082"/>
      <w:r>
        <w:rPr>
          <w:rFonts w:ascii="Calibri" w:eastAsia="Calibri" w:hAnsi="Calibri" w:cs="Calibri"/>
          <w:sz w:val="22"/>
          <w:szCs w:val="22"/>
        </w:rPr>
        <w:t>Exploitation of results</w:t>
      </w:r>
      <w:bookmarkEnd w:id="563"/>
      <w:r>
        <w:rPr>
          <w:rFonts w:ascii="Calibri" w:eastAsia="Calibri" w:hAnsi="Calibri" w:cs="Calibri"/>
          <w:sz w:val="22"/>
          <w:szCs w:val="22"/>
        </w:rPr>
        <w:t xml:space="preserve"> </w:t>
      </w:r>
    </w:p>
    <w:p w14:paraId="00000161" w14:textId="77777777" w:rsidR="00BE430B" w:rsidRDefault="00F87E03">
      <w:pPr>
        <w:ind w:left="567"/>
        <w:jc w:val="both"/>
        <w:rPr>
          <w:rFonts w:ascii="Calibri" w:eastAsia="Calibri" w:hAnsi="Calibri" w:cs="Calibri"/>
          <w:sz w:val="22"/>
          <w:szCs w:val="22"/>
        </w:rPr>
      </w:pPr>
      <w:r>
        <w:rPr>
          <w:rFonts w:ascii="Calibri" w:eastAsia="Calibri" w:hAnsi="Calibri" w:cs="Calibri"/>
          <w:sz w:val="22"/>
          <w:szCs w:val="22"/>
        </w:rPr>
        <w:t xml:space="preserve">By acquiring title to the results developed by the </w:t>
      </w:r>
      <w:r>
        <w:rPr>
          <w:rFonts w:ascii="Calibri" w:eastAsia="Calibri" w:hAnsi="Calibri" w:cs="Calibri"/>
          <w:smallCaps/>
          <w:sz w:val="22"/>
          <w:szCs w:val="22"/>
        </w:rPr>
        <w:t>Contractor</w:t>
      </w:r>
      <w:r>
        <w:rPr>
          <w:rFonts w:ascii="Calibri" w:eastAsia="Calibri" w:hAnsi="Calibri" w:cs="Calibri"/>
          <w:sz w:val="22"/>
          <w:szCs w:val="22"/>
        </w:rPr>
        <w:t xml:space="preserve">, </w:t>
      </w:r>
      <w:r>
        <w:rPr>
          <w:rFonts w:ascii="Calibri" w:eastAsia="Calibri" w:hAnsi="Calibri" w:cs="Calibri"/>
          <w:smallCaps/>
          <w:sz w:val="22"/>
          <w:szCs w:val="22"/>
        </w:rPr>
        <w:t>Expertise France</w:t>
      </w:r>
      <w:r>
        <w:rPr>
          <w:rFonts w:ascii="Calibri" w:eastAsia="Calibri" w:hAnsi="Calibri" w:cs="Calibri"/>
          <w:sz w:val="22"/>
          <w:szCs w:val="22"/>
        </w:rPr>
        <w:t xml:space="preserve"> becomes the holder of all economic copyright relating to such rights. In this regard, yet without the list being exhaustive, </w:t>
      </w:r>
      <w:r>
        <w:rPr>
          <w:rFonts w:ascii="Calibri" w:eastAsia="Calibri" w:hAnsi="Calibri" w:cs="Calibri"/>
          <w:smallCaps/>
          <w:sz w:val="22"/>
          <w:szCs w:val="22"/>
        </w:rPr>
        <w:t>Expertise France</w:t>
      </w:r>
      <w:r>
        <w:rPr>
          <w:rFonts w:ascii="Calibri" w:eastAsia="Calibri" w:hAnsi="Calibri" w:cs="Calibri"/>
          <w:sz w:val="22"/>
          <w:szCs w:val="22"/>
        </w:rPr>
        <w:t xml:space="preserve"> may exploit the results for the following purposes: </w:t>
      </w:r>
    </w:p>
    <w:p w14:paraId="00000162" w14:textId="77777777" w:rsidR="00BE430B" w:rsidRDefault="00F87E03">
      <w:pPr>
        <w:numPr>
          <w:ilvl w:val="0"/>
          <w:numId w:val="4"/>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internal exploitation:</w:t>
      </w:r>
    </w:p>
    <w:p w14:paraId="00000163" w14:textId="77777777" w:rsidR="00BE430B" w:rsidRDefault="00F87E03">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disclosure to its </w:t>
      </w:r>
      <w:proofErr w:type="gramStart"/>
      <w:r>
        <w:rPr>
          <w:rFonts w:ascii="Calibri" w:eastAsia="Calibri" w:hAnsi="Calibri" w:cs="Calibri"/>
          <w:color w:val="000000"/>
          <w:sz w:val="22"/>
          <w:szCs w:val="22"/>
        </w:rPr>
        <w:t>personnel;</w:t>
      </w:r>
      <w:proofErr w:type="gramEnd"/>
      <w:r>
        <w:rPr>
          <w:rFonts w:ascii="Calibri" w:eastAsia="Calibri" w:hAnsi="Calibri" w:cs="Calibri"/>
          <w:color w:val="000000"/>
          <w:sz w:val="22"/>
          <w:szCs w:val="22"/>
        </w:rPr>
        <w:t xml:space="preserve"> </w:t>
      </w:r>
    </w:p>
    <w:p w14:paraId="00000164" w14:textId="77777777" w:rsidR="00BE430B" w:rsidRDefault="00F87E03">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communication disclosure to persons and entities working for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or cooperating with it, including contractors, subcontractors (whether legal or natural persons), EU institutions, agencies and bodies and member states' </w:t>
      </w:r>
      <w:proofErr w:type="gramStart"/>
      <w:r>
        <w:rPr>
          <w:rFonts w:ascii="Calibri" w:eastAsia="Calibri" w:hAnsi="Calibri" w:cs="Calibri"/>
          <w:color w:val="000000"/>
          <w:sz w:val="22"/>
          <w:szCs w:val="22"/>
        </w:rPr>
        <w:t>institutions;</w:t>
      </w:r>
      <w:proofErr w:type="gramEnd"/>
    </w:p>
    <w:p w14:paraId="00000165" w14:textId="77777777" w:rsidR="00BE430B" w:rsidRDefault="00F87E03">
      <w:pPr>
        <w:numPr>
          <w:ilvl w:val="1"/>
          <w:numId w:val="4"/>
        </w:numPr>
        <w:pBdr>
          <w:top w:val="nil"/>
          <w:left w:val="nil"/>
          <w:bottom w:val="nil"/>
          <w:right w:val="nil"/>
          <w:between w:val="nil"/>
        </w:pBdr>
        <w:ind w:left="1276" w:hanging="283"/>
        <w:jc w:val="both"/>
        <w:rPr>
          <w:rFonts w:ascii="Calibri" w:eastAsia="Calibri" w:hAnsi="Calibri" w:cs="Calibri"/>
          <w:color w:val="000000"/>
        </w:rPr>
      </w:pPr>
      <w:r>
        <w:rPr>
          <w:rFonts w:ascii="Calibri" w:eastAsia="Calibri" w:hAnsi="Calibri" w:cs="Calibri"/>
          <w:color w:val="000000"/>
        </w:rPr>
        <w:t>installing, uploading, processing, arranging, compiling, combining, retrieving, copying, reproducing in whole or in part and in unlimited number of copies.</w:t>
      </w:r>
    </w:p>
    <w:p w14:paraId="00000166" w14:textId="77777777" w:rsidR="00BE430B" w:rsidRDefault="00F87E03">
      <w:pPr>
        <w:numPr>
          <w:ilvl w:val="0"/>
          <w:numId w:val="4"/>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distribution to the public:</w:t>
      </w:r>
    </w:p>
    <w:p w14:paraId="00000167" w14:textId="77777777" w:rsidR="00BE430B" w:rsidRDefault="00F87E03">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in paper, electronic or digital </w:t>
      </w:r>
      <w:proofErr w:type="gramStart"/>
      <w:r>
        <w:rPr>
          <w:rFonts w:ascii="Calibri" w:eastAsia="Calibri" w:hAnsi="Calibri" w:cs="Calibri"/>
          <w:color w:val="000000"/>
          <w:sz w:val="22"/>
          <w:szCs w:val="22"/>
        </w:rPr>
        <w:t>format;</w:t>
      </w:r>
      <w:proofErr w:type="gramEnd"/>
    </w:p>
    <w:p w14:paraId="00000168" w14:textId="77777777" w:rsidR="00BE430B" w:rsidRDefault="00F87E03">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on the internet as a downloadable/non-downloadable </w:t>
      </w:r>
      <w:proofErr w:type="gramStart"/>
      <w:r>
        <w:rPr>
          <w:rFonts w:ascii="Calibri" w:eastAsia="Calibri" w:hAnsi="Calibri" w:cs="Calibri"/>
          <w:color w:val="000000"/>
          <w:sz w:val="22"/>
          <w:szCs w:val="22"/>
        </w:rPr>
        <w:t>file;</w:t>
      </w:r>
      <w:proofErr w:type="gramEnd"/>
      <w:r>
        <w:rPr>
          <w:rFonts w:ascii="Calibri" w:eastAsia="Calibri" w:hAnsi="Calibri" w:cs="Calibri"/>
          <w:color w:val="000000"/>
          <w:sz w:val="22"/>
          <w:szCs w:val="22"/>
        </w:rPr>
        <w:t xml:space="preserve"> </w:t>
      </w:r>
    </w:p>
    <w:p w14:paraId="00000169" w14:textId="77777777" w:rsidR="00BE430B" w:rsidRDefault="00F87E03">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via display, radio or television broadcasting or any other transmission </w:t>
      </w:r>
      <w:proofErr w:type="gramStart"/>
      <w:r>
        <w:rPr>
          <w:rFonts w:ascii="Calibri" w:eastAsia="Calibri" w:hAnsi="Calibri" w:cs="Calibri"/>
          <w:color w:val="000000"/>
          <w:sz w:val="22"/>
          <w:szCs w:val="22"/>
        </w:rPr>
        <w:t>technique;</w:t>
      </w:r>
      <w:proofErr w:type="gramEnd"/>
    </w:p>
    <w:p w14:paraId="0000016A" w14:textId="77777777" w:rsidR="00BE430B" w:rsidRDefault="00F87E03">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otherwise</w:t>
      </w:r>
      <w:proofErr w:type="gramEnd"/>
      <w:r>
        <w:rPr>
          <w:rFonts w:ascii="Calibri" w:eastAsia="Calibri" w:hAnsi="Calibri" w:cs="Calibri"/>
          <w:color w:val="000000"/>
          <w:sz w:val="22"/>
          <w:szCs w:val="22"/>
        </w:rPr>
        <w:t xml:space="preserve"> in any form and by any method. </w:t>
      </w:r>
    </w:p>
    <w:p w14:paraId="0000016B" w14:textId="77777777" w:rsidR="00BE430B" w:rsidRDefault="00F87E03">
      <w:pPr>
        <w:numPr>
          <w:ilvl w:val="0"/>
          <w:numId w:val="5"/>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modifications:</w:t>
      </w:r>
    </w:p>
    <w:p w14:paraId="0000016C" w14:textId="77777777" w:rsidR="00BE430B" w:rsidRDefault="00F87E03">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modification of content, form or </w:t>
      </w:r>
      <w:proofErr w:type="gramStart"/>
      <w:r>
        <w:rPr>
          <w:rFonts w:ascii="Calibri" w:eastAsia="Calibri" w:hAnsi="Calibri" w:cs="Calibri"/>
          <w:color w:val="000000"/>
          <w:sz w:val="22"/>
          <w:szCs w:val="22"/>
        </w:rPr>
        <w:t>technique;</w:t>
      </w:r>
      <w:proofErr w:type="gramEnd"/>
      <w:r>
        <w:rPr>
          <w:rFonts w:ascii="Calibri" w:eastAsia="Calibri" w:hAnsi="Calibri" w:cs="Calibri"/>
          <w:color w:val="000000"/>
          <w:sz w:val="22"/>
          <w:szCs w:val="22"/>
        </w:rPr>
        <w:t xml:space="preserve"> </w:t>
      </w:r>
    </w:p>
    <w:p w14:paraId="0000016D" w14:textId="77777777" w:rsidR="00BE430B" w:rsidRDefault="00F87E03">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addition of new elements of content and </w:t>
      </w:r>
      <w:proofErr w:type="gramStart"/>
      <w:r>
        <w:rPr>
          <w:rFonts w:ascii="Calibri" w:eastAsia="Calibri" w:hAnsi="Calibri" w:cs="Calibri"/>
          <w:color w:val="000000"/>
          <w:sz w:val="22"/>
          <w:szCs w:val="22"/>
        </w:rPr>
        <w:t>form;</w:t>
      </w:r>
      <w:proofErr w:type="gramEnd"/>
    </w:p>
    <w:p w14:paraId="0000016E" w14:textId="77777777" w:rsidR="00BE430B" w:rsidRDefault="00F87E03">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adaptation using new </w:t>
      </w:r>
      <w:proofErr w:type="gramStart"/>
      <w:r>
        <w:rPr>
          <w:rFonts w:ascii="Calibri" w:eastAsia="Calibri" w:hAnsi="Calibri" w:cs="Calibri"/>
          <w:color w:val="000000"/>
          <w:sz w:val="22"/>
          <w:szCs w:val="22"/>
        </w:rPr>
        <w:t>media;</w:t>
      </w:r>
      <w:proofErr w:type="gramEnd"/>
    </w:p>
    <w:p w14:paraId="0000016F" w14:textId="77777777" w:rsidR="00BE430B" w:rsidRDefault="00F87E03">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translation into any </w:t>
      </w:r>
      <w:proofErr w:type="gramStart"/>
      <w:r>
        <w:rPr>
          <w:rFonts w:ascii="Calibri" w:eastAsia="Calibri" w:hAnsi="Calibri" w:cs="Calibri"/>
          <w:color w:val="000000"/>
          <w:sz w:val="22"/>
          <w:szCs w:val="22"/>
        </w:rPr>
        <w:t>language;</w:t>
      </w:r>
      <w:proofErr w:type="gramEnd"/>
    </w:p>
    <w:p w14:paraId="00000170" w14:textId="77777777" w:rsidR="00BE430B" w:rsidRDefault="00F87E03">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proofErr w:type="spellStart"/>
      <w:r>
        <w:rPr>
          <w:rFonts w:ascii="Calibri" w:eastAsia="Calibri" w:hAnsi="Calibri" w:cs="Calibri"/>
          <w:color w:val="000000"/>
          <w:sz w:val="22"/>
          <w:szCs w:val="22"/>
        </w:rPr>
        <w:t>digitisation</w:t>
      </w:r>
      <w:proofErr w:type="spellEnd"/>
      <w:r>
        <w:rPr>
          <w:rFonts w:ascii="Calibri" w:eastAsia="Calibri" w:hAnsi="Calibri" w:cs="Calibri"/>
          <w:color w:val="000000"/>
          <w:sz w:val="22"/>
          <w:szCs w:val="22"/>
        </w:rPr>
        <w:t xml:space="preserve"> and computer processing.</w:t>
      </w:r>
    </w:p>
    <w:p w14:paraId="00000171" w14:textId="77777777" w:rsidR="00BE430B" w:rsidRDefault="00F87E03">
      <w:pPr>
        <w:pStyle w:val="Titre2"/>
        <w:spacing w:before="120" w:after="60"/>
        <w:jc w:val="both"/>
        <w:rPr>
          <w:rFonts w:ascii="Calibri" w:eastAsia="Calibri" w:hAnsi="Calibri" w:cs="Calibri"/>
          <w:sz w:val="22"/>
          <w:szCs w:val="22"/>
        </w:rPr>
      </w:pPr>
      <w:bookmarkStart w:id="564" w:name="_Toc216434083"/>
      <w:r>
        <w:rPr>
          <w:rFonts w:ascii="Calibri" w:eastAsia="Calibri" w:hAnsi="Calibri" w:cs="Calibri"/>
          <w:sz w:val="22"/>
          <w:szCs w:val="22"/>
        </w:rPr>
        <w:t>Licensing of pre-existing rights</w:t>
      </w:r>
      <w:bookmarkEnd w:id="564"/>
      <w:r>
        <w:rPr>
          <w:rFonts w:ascii="Calibri" w:eastAsia="Calibri" w:hAnsi="Calibri" w:cs="Calibri"/>
          <w:sz w:val="22"/>
          <w:szCs w:val="22"/>
        </w:rPr>
        <w:t xml:space="preserve"> </w:t>
      </w:r>
    </w:p>
    <w:p w14:paraId="00000172" w14:textId="77777777" w:rsidR="00BE430B" w:rsidRDefault="00F87E03">
      <w:pPr>
        <w:ind w:left="567"/>
        <w:jc w:val="both"/>
        <w:rPr>
          <w:rFonts w:ascii="Calibri" w:eastAsia="Calibri" w:hAnsi="Calibri" w:cs="Calibri"/>
          <w:sz w:val="22"/>
          <w:szCs w:val="22"/>
        </w:rPr>
      </w:pPr>
      <w:r>
        <w:rPr>
          <w:rFonts w:ascii="Calibri" w:eastAsia="Calibri" w:hAnsi="Calibri" w:cs="Calibri"/>
          <w:smallCaps/>
          <w:sz w:val="22"/>
          <w:szCs w:val="22"/>
        </w:rPr>
        <w:t>Expertise France</w:t>
      </w:r>
      <w:r>
        <w:rPr>
          <w:rFonts w:ascii="Calibri" w:eastAsia="Calibri" w:hAnsi="Calibri" w:cs="Calibri"/>
          <w:sz w:val="22"/>
          <w:szCs w:val="22"/>
        </w:rPr>
        <w:t xml:space="preserve"> shall not acquire ownership of pre-existing rights. The </w:t>
      </w:r>
      <w:r>
        <w:rPr>
          <w:rFonts w:ascii="Calibri" w:eastAsia="Calibri" w:hAnsi="Calibri" w:cs="Calibri"/>
          <w:smallCaps/>
          <w:sz w:val="22"/>
          <w:szCs w:val="22"/>
        </w:rPr>
        <w:t>Contractor</w:t>
      </w:r>
      <w:r>
        <w:rPr>
          <w:rFonts w:ascii="Calibri" w:eastAsia="Calibri" w:hAnsi="Calibri" w:cs="Calibri"/>
          <w:sz w:val="22"/>
          <w:szCs w:val="22"/>
        </w:rPr>
        <w:t xml:space="preserve"> shall license the pre-existing rights on a royalty-free, non-exclusive and irrevocable basis to </w:t>
      </w:r>
      <w:r>
        <w:rPr>
          <w:rFonts w:ascii="Calibri" w:eastAsia="Calibri" w:hAnsi="Calibri" w:cs="Calibri"/>
          <w:smallCaps/>
          <w:sz w:val="22"/>
          <w:szCs w:val="22"/>
        </w:rPr>
        <w:t>Expertise France</w:t>
      </w:r>
      <w:r>
        <w:rPr>
          <w:rFonts w:ascii="Calibri" w:eastAsia="Calibri" w:hAnsi="Calibri" w:cs="Calibri"/>
          <w:sz w:val="22"/>
          <w:szCs w:val="22"/>
        </w:rPr>
        <w:t xml:space="preserve">, which may use the pre-existing rights as set out in Article 8.3. Such </w:t>
      </w:r>
      <w:proofErr w:type="spellStart"/>
      <w:r>
        <w:rPr>
          <w:rFonts w:ascii="Calibri" w:eastAsia="Calibri" w:hAnsi="Calibri" w:cs="Calibri"/>
          <w:sz w:val="22"/>
          <w:szCs w:val="22"/>
        </w:rPr>
        <w:t>licences</w:t>
      </w:r>
      <w:proofErr w:type="spellEnd"/>
      <w:r>
        <w:rPr>
          <w:rFonts w:ascii="Calibri" w:eastAsia="Calibri" w:hAnsi="Calibri" w:cs="Calibri"/>
          <w:sz w:val="22"/>
          <w:szCs w:val="22"/>
        </w:rPr>
        <w:t xml:space="preserve"> shall become effective from the moment the results are delivered by the </w:t>
      </w:r>
      <w:r>
        <w:rPr>
          <w:rFonts w:ascii="Calibri" w:eastAsia="Calibri" w:hAnsi="Calibri" w:cs="Calibri"/>
          <w:smallCaps/>
          <w:sz w:val="22"/>
          <w:szCs w:val="22"/>
        </w:rPr>
        <w:t>Contractor</w:t>
      </w:r>
      <w:r>
        <w:rPr>
          <w:rFonts w:ascii="Calibri" w:eastAsia="Calibri" w:hAnsi="Calibri" w:cs="Calibri"/>
          <w:sz w:val="22"/>
          <w:szCs w:val="22"/>
        </w:rPr>
        <w:t xml:space="preserve"> and accepted by </w:t>
      </w:r>
      <w:r>
        <w:rPr>
          <w:rFonts w:ascii="Calibri" w:eastAsia="Calibri" w:hAnsi="Calibri" w:cs="Calibri"/>
          <w:smallCaps/>
          <w:sz w:val="22"/>
          <w:szCs w:val="22"/>
        </w:rPr>
        <w:t>Expertise France</w:t>
      </w:r>
      <w:r>
        <w:rPr>
          <w:rFonts w:ascii="Calibri" w:eastAsia="Calibri" w:hAnsi="Calibri" w:cs="Calibri"/>
          <w:sz w:val="22"/>
          <w:szCs w:val="22"/>
        </w:rPr>
        <w:t xml:space="preserve">. On delivery of the results, the </w:t>
      </w:r>
      <w:r>
        <w:rPr>
          <w:rFonts w:ascii="Calibri" w:eastAsia="Calibri" w:hAnsi="Calibri" w:cs="Calibri"/>
          <w:smallCaps/>
          <w:sz w:val="22"/>
          <w:szCs w:val="22"/>
        </w:rPr>
        <w:t>Contractor</w:t>
      </w:r>
      <w:r>
        <w:rPr>
          <w:rFonts w:ascii="Calibri" w:eastAsia="Calibri" w:hAnsi="Calibri" w:cs="Calibri"/>
          <w:sz w:val="22"/>
          <w:szCs w:val="22"/>
        </w:rPr>
        <w:t xml:space="preserve"> may, as required, provide </w:t>
      </w:r>
      <w:r>
        <w:rPr>
          <w:rFonts w:ascii="Calibri" w:eastAsia="Calibri" w:hAnsi="Calibri" w:cs="Calibri"/>
          <w:smallCaps/>
          <w:sz w:val="22"/>
          <w:szCs w:val="22"/>
        </w:rPr>
        <w:t>Expertise France</w:t>
      </w:r>
      <w:r>
        <w:rPr>
          <w:rFonts w:ascii="Calibri" w:eastAsia="Calibri" w:hAnsi="Calibri" w:cs="Calibri"/>
          <w:sz w:val="22"/>
          <w:szCs w:val="22"/>
        </w:rPr>
        <w:t xml:space="preserve"> with a list of pre-existing rights and third parties' rights, including those of its personnel, of creators and of other right holders. The licensing of pre-existing rights to </w:t>
      </w:r>
      <w:r>
        <w:rPr>
          <w:rFonts w:ascii="Calibri" w:eastAsia="Calibri" w:hAnsi="Calibri" w:cs="Calibri"/>
          <w:smallCaps/>
          <w:sz w:val="22"/>
          <w:szCs w:val="22"/>
        </w:rPr>
        <w:t>Expertise France</w:t>
      </w:r>
      <w:r>
        <w:rPr>
          <w:rFonts w:ascii="Calibri" w:eastAsia="Calibri" w:hAnsi="Calibri" w:cs="Calibri"/>
          <w:sz w:val="22"/>
          <w:szCs w:val="22"/>
        </w:rPr>
        <w:t xml:space="preserve"> under the </w:t>
      </w:r>
      <w:r>
        <w:rPr>
          <w:rFonts w:ascii="Calibri" w:eastAsia="Calibri" w:hAnsi="Calibri" w:cs="Calibri"/>
          <w:smallCaps/>
          <w:sz w:val="22"/>
          <w:szCs w:val="22"/>
        </w:rPr>
        <w:t>Contract</w:t>
      </w:r>
      <w:r>
        <w:rPr>
          <w:rFonts w:ascii="Calibri" w:eastAsia="Calibri" w:hAnsi="Calibri" w:cs="Calibri"/>
          <w:sz w:val="22"/>
          <w:szCs w:val="22"/>
        </w:rPr>
        <w:t xml:space="preserve"> covers all territories worldwide and is valid for the whole duration of intellectual property rights protection.</w:t>
      </w:r>
    </w:p>
    <w:p w14:paraId="00000173" w14:textId="77777777" w:rsidR="00BE430B" w:rsidRDefault="00F87E03">
      <w:pPr>
        <w:pStyle w:val="Titre2"/>
        <w:spacing w:before="120" w:after="60"/>
        <w:jc w:val="both"/>
        <w:rPr>
          <w:rFonts w:ascii="Calibri" w:eastAsia="Calibri" w:hAnsi="Calibri" w:cs="Calibri"/>
          <w:sz w:val="22"/>
          <w:szCs w:val="22"/>
        </w:rPr>
      </w:pPr>
      <w:bookmarkStart w:id="565" w:name="_Toc216434084"/>
      <w:r>
        <w:rPr>
          <w:rFonts w:ascii="Calibri" w:eastAsia="Calibri" w:hAnsi="Calibri" w:cs="Calibri"/>
          <w:sz w:val="22"/>
          <w:szCs w:val="22"/>
        </w:rPr>
        <w:t>Guarantees</w:t>
      </w:r>
      <w:bookmarkEnd w:id="565"/>
      <w:r>
        <w:rPr>
          <w:rFonts w:ascii="Calibri" w:eastAsia="Calibri" w:hAnsi="Calibri" w:cs="Calibri"/>
          <w:sz w:val="22"/>
          <w:szCs w:val="22"/>
        </w:rPr>
        <w:t xml:space="preserve"> </w:t>
      </w:r>
    </w:p>
    <w:p w14:paraId="00000174" w14:textId="77777777" w:rsidR="00BE430B" w:rsidRDefault="00F87E03">
      <w:pPr>
        <w:ind w:left="567"/>
        <w:jc w:val="both"/>
        <w:rPr>
          <w:rFonts w:ascii="Calibri" w:eastAsia="Calibri" w:hAnsi="Calibri" w:cs="Calibri"/>
          <w:sz w:val="22"/>
          <w:szCs w:val="22"/>
        </w:rPr>
      </w:pPr>
      <w:r>
        <w:rPr>
          <w:rFonts w:ascii="Calibri" w:eastAsia="Calibri" w:hAnsi="Calibri" w:cs="Calibri"/>
          <w:sz w:val="22"/>
          <w:szCs w:val="22"/>
        </w:rPr>
        <w:t xml:space="preserve">When delivering the results, the </w:t>
      </w:r>
      <w:r>
        <w:rPr>
          <w:rFonts w:ascii="Calibri" w:eastAsia="Calibri" w:hAnsi="Calibri" w:cs="Calibri"/>
          <w:smallCaps/>
          <w:sz w:val="22"/>
          <w:szCs w:val="22"/>
        </w:rPr>
        <w:t>Contractor</w:t>
      </w:r>
      <w:r>
        <w:rPr>
          <w:rFonts w:ascii="Calibri" w:eastAsia="Calibri" w:hAnsi="Calibri" w:cs="Calibri"/>
          <w:sz w:val="22"/>
          <w:szCs w:val="22"/>
        </w:rPr>
        <w:t xml:space="preserve"> shall warrant that they are free of rights or claims from creators and third parties, including in relation to pre-existing rights, for any use envisaged by </w:t>
      </w:r>
      <w:r>
        <w:rPr>
          <w:rFonts w:ascii="Calibri" w:eastAsia="Calibri" w:hAnsi="Calibri" w:cs="Calibri"/>
          <w:smallCaps/>
          <w:sz w:val="22"/>
          <w:szCs w:val="22"/>
        </w:rPr>
        <w:t>Expertise France</w:t>
      </w:r>
      <w:r>
        <w:rPr>
          <w:rFonts w:ascii="Calibri" w:eastAsia="Calibri" w:hAnsi="Calibri" w:cs="Calibri"/>
          <w:sz w:val="22"/>
          <w:szCs w:val="22"/>
        </w:rPr>
        <w:t xml:space="preserve">. </w:t>
      </w:r>
    </w:p>
    <w:p w14:paraId="00000175" w14:textId="77777777" w:rsidR="00BE430B" w:rsidRDefault="00F87E03">
      <w:pPr>
        <w:ind w:left="567"/>
        <w:jc w:val="both"/>
        <w:rPr>
          <w:rFonts w:ascii="Calibri" w:eastAsia="Calibri" w:hAnsi="Calibri" w:cs="Calibri"/>
          <w:sz w:val="22"/>
          <w:szCs w:val="22"/>
        </w:rPr>
      </w:pPr>
      <w:r>
        <w:rPr>
          <w:rFonts w:ascii="Calibri" w:eastAsia="Calibri" w:hAnsi="Calibri" w:cs="Calibri"/>
          <w:sz w:val="22"/>
          <w:szCs w:val="22"/>
        </w:rPr>
        <w:t xml:space="preserve">On request from </w:t>
      </w:r>
      <w:r>
        <w:rPr>
          <w:rFonts w:ascii="Calibri" w:eastAsia="Calibri" w:hAnsi="Calibri" w:cs="Calibri"/>
          <w:smallCaps/>
          <w:sz w:val="22"/>
          <w:szCs w:val="22"/>
        </w:rPr>
        <w:t>Expertise</w:t>
      </w:r>
      <w:r>
        <w:rPr>
          <w:rFonts w:ascii="Calibri" w:eastAsia="Calibri" w:hAnsi="Calibri" w:cs="Calibri"/>
          <w:sz w:val="22"/>
          <w:szCs w:val="22"/>
        </w:rPr>
        <w:t xml:space="preserve"> </w:t>
      </w:r>
      <w:r>
        <w:rPr>
          <w:rFonts w:ascii="Calibri" w:eastAsia="Calibri" w:hAnsi="Calibri" w:cs="Calibri"/>
          <w:smallCaps/>
          <w:sz w:val="22"/>
          <w:szCs w:val="22"/>
        </w:rPr>
        <w:t>France</w:t>
      </w:r>
      <w:r>
        <w:rPr>
          <w:rFonts w:ascii="Calibri" w:eastAsia="Calibri" w:hAnsi="Calibri" w:cs="Calibri"/>
          <w:sz w:val="22"/>
          <w:szCs w:val="22"/>
        </w:rPr>
        <w:t xml:space="preserve">, the </w:t>
      </w:r>
      <w:r>
        <w:rPr>
          <w:rFonts w:ascii="Calibri" w:eastAsia="Calibri" w:hAnsi="Calibri" w:cs="Calibri"/>
          <w:smallCaps/>
          <w:sz w:val="22"/>
          <w:szCs w:val="22"/>
        </w:rPr>
        <w:t>Contractor</w:t>
      </w:r>
      <w:r>
        <w:rPr>
          <w:rFonts w:ascii="Calibri" w:eastAsia="Calibri" w:hAnsi="Calibri" w:cs="Calibri"/>
          <w:sz w:val="22"/>
          <w:szCs w:val="22"/>
        </w:rPr>
        <w:t xml:space="preserve"> shall provide evidence of ownership or rights to use all the listed pre-existing rights and rights of third parties, except for the rights owned by </w:t>
      </w:r>
      <w:r>
        <w:rPr>
          <w:rFonts w:ascii="Calibri" w:eastAsia="Calibri" w:hAnsi="Calibri" w:cs="Calibri"/>
          <w:smallCaps/>
          <w:sz w:val="22"/>
          <w:szCs w:val="22"/>
        </w:rPr>
        <w:t>Expertise France</w:t>
      </w:r>
      <w:r>
        <w:rPr>
          <w:rFonts w:ascii="Calibri" w:eastAsia="Calibri" w:hAnsi="Calibri" w:cs="Calibri"/>
          <w:sz w:val="22"/>
          <w:szCs w:val="22"/>
        </w:rPr>
        <w:t>.</w:t>
      </w:r>
    </w:p>
    <w:p w14:paraId="00000176" w14:textId="77777777" w:rsidR="00BE430B" w:rsidRDefault="00F87E03">
      <w:pPr>
        <w:pStyle w:val="Titre2"/>
        <w:spacing w:before="120" w:after="60"/>
        <w:jc w:val="both"/>
        <w:rPr>
          <w:rFonts w:ascii="Calibri" w:eastAsia="Calibri" w:hAnsi="Calibri" w:cs="Calibri"/>
          <w:sz w:val="22"/>
          <w:szCs w:val="22"/>
        </w:rPr>
      </w:pPr>
      <w:bookmarkStart w:id="566" w:name="_Toc216434085"/>
      <w:r>
        <w:rPr>
          <w:rFonts w:ascii="Calibri" w:eastAsia="Calibri" w:hAnsi="Calibri" w:cs="Calibri"/>
          <w:sz w:val="22"/>
          <w:szCs w:val="22"/>
        </w:rPr>
        <w:t>Image rights</w:t>
      </w:r>
      <w:bookmarkEnd w:id="566"/>
      <w:r>
        <w:rPr>
          <w:rFonts w:ascii="Calibri" w:eastAsia="Calibri" w:hAnsi="Calibri" w:cs="Calibri"/>
          <w:sz w:val="22"/>
          <w:szCs w:val="22"/>
        </w:rPr>
        <w:t xml:space="preserve"> </w:t>
      </w:r>
    </w:p>
    <w:p w14:paraId="00000177" w14:textId="77777777" w:rsidR="00BE430B" w:rsidRDefault="00F87E03">
      <w:pPr>
        <w:ind w:left="567"/>
        <w:jc w:val="both"/>
        <w:rPr>
          <w:rFonts w:ascii="Calibri" w:eastAsia="Calibri" w:hAnsi="Calibri" w:cs="Calibri"/>
          <w:sz w:val="22"/>
          <w:szCs w:val="22"/>
        </w:rPr>
      </w:pPr>
      <w:r>
        <w:rPr>
          <w:rFonts w:ascii="Calibri" w:eastAsia="Calibri" w:hAnsi="Calibri" w:cs="Calibri"/>
          <w:sz w:val="22"/>
          <w:szCs w:val="22"/>
        </w:rPr>
        <w:t xml:space="preserve">If natural, </w:t>
      </w:r>
      <w:proofErr w:type="spellStart"/>
      <w:r>
        <w:rPr>
          <w:rFonts w:ascii="Calibri" w:eastAsia="Calibri" w:hAnsi="Calibri" w:cs="Calibri"/>
          <w:sz w:val="22"/>
          <w:szCs w:val="22"/>
        </w:rPr>
        <w:t>recognisable</w:t>
      </w:r>
      <w:proofErr w:type="spellEnd"/>
      <w:r>
        <w:rPr>
          <w:rFonts w:ascii="Calibri" w:eastAsia="Calibri" w:hAnsi="Calibri" w:cs="Calibri"/>
          <w:sz w:val="22"/>
          <w:szCs w:val="22"/>
        </w:rPr>
        <w:t xml:space="preserve"> persons appear in a result or their voice is recorded, on request from </w:t>
      </w:r>
      <w:r>
        <w:rPr>
          <w:rFonts w:ascii="Calibri" w:eastAsia="Calibri" w:hAnsi="Calibri" w:cs="Calibri"/>
          <w:smallCaps/>
          <w:sz w:val="22"/>
          <w:szCs w:val="22"/>
        </w:rPr>
        <w:t xml:space="preserve">Expertise France </w:t>
      </w:r>
      <w:r>
        <w:rPr>
          <w:rFonts w:ascii="Calibri" w:eastAsia="Calibri" w:hAnsi="Calibri" w:cs="Calibri"/>
          <w:sz w:val="22"/>
          <w:szCs w:val="22"/>
        </w:rPr>
        <w:t xml:space="preserve">the </w:t>
      </w:r>
      <w:r>
        <w:rPr>
          <w:rFonts w:ascii="Calibri" w:eastAsia="Calibri" w:hAnsi="Calibri" w:cs="Calibri"/>
          <w:smallCaps/>
          <w:sz w:val="22"/>
          <w:szCs w:val="22"/>
        </w:rPr>
        <w:t>Contractor</w:t>
      </w:r>
      <w:r>
        <w:rPr>
          <w:rFonts w:ascii="Calibri" w:eastAsia="Calibri" w:hAnsi="Calibri" w:cs="Calibri"/>
          <w:sz w:val="22"/>
          <w:szCs w:val="22"/>
        </w:rPr>
        <w:t xml:space="preserve"> shall submit a declaration in which such persons (or of the persons exercising parental authority in case of minors) give their permission for the described use of their image or voice. This does not apply to </w:t>
      </w:r>
      <w:proofErr w:type="gramStart"/>
      <w:r>
        <w:rPr>
          <w:rFonts w:ascii="Calibri" w:eastAsia="Calibri" w:hAnsi="Calibri" w:cs="Calibri"/>
          <w:sz w:val="22"/>
          <w:szCs w:val="22"/>
        </w:rPr>
        <w:t>persons</w:t>
      </w:r>
      <w:proofErr w:type="gramEnd"/>
      <w:r>
        <w:rPr>
          <w:rFonts w:ascii="Calibri" w:eastAsia="Calibri" w:hAnsi="Calibri" w:cs="Calibri"/>
          <w:sz w:val="22"/>
          <w:szCs w:val="22"/>
        </w:rPr>
        <w:t xml:space="preserve"> whose permission is not required in line with the law of the country where photographs were taken, films shot or audio records made.</w:t>
      </w:r>
    </w:p>
    <w:p w14:paraId="00000178" w14:textId="77777777" w:rsidR="00BE430B" w:rsidRDefault="00F87E03">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TERMINATION OF THE CONTRACT</w:t>
      </w:r>
    </w:p>
    <w:p w14:paraId="00000179" w14:textId="77777777" w:rsidR="00BE430B" w:rsidRDefault="00F87E03">
      <w:pPr>
        <w:pStyle w:val="Titre2"/>
        <w:spacing w:before="120" w:after="60"/>
        <w:jc w:val="both"/>
        <w:rPr>
          <w:rFonts w:ascii="Calibri" w:eastAsia="Calibri" w:hAnsi="Calibri" w:cs="Calibri"/>
          <w:sz w:val="22"/>
          <w:szCs w:val="22"/>
        </w:rPr>
      </w:pPr>
      <w:bookmarkStart w:id="567" w:name="_Toc216434086"/>
      <w:r>
        <w:rPr>
          <w:rFonts w:ascii="Calibri" w:eastAsia="Calibri" w:hAnsi="Calibri" w:cs="Calibri"/>
          <w:sz w:val="22"/>
          <w:szCs w:val="22"/>
        </w:rPr>
        <w:t>General terms of performance</w:t>
      </w:r>
      <w:bookmarkEnd w:id="567"/>
    </w:p>
    <w:p w14:paraId="0000017A" w14:textId="77777777" w:rsidR="00BE430B" w:rsidRDefault="00F87E03">
      <w:pPr>
        <w:spacing w:after="120"/>
        <w:ind w:left="567"/>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Contract</w:t>
      </w:r>
      <w:r>
        <w:rPr>
          <w:rFonts w:ascii="Calibri" w:eastAsia="Calibri" w:hAnsi="Calibri" w:cs="Calibri"/>
          <w:sz w:val="22"/>
          <w:szCs w:val="22"/>
        </w:rPr>
        <w:t xml:space="preserve"> is subject to the termination clauses as defined in Articles 29 to 36 of the CCAG.</w:t>
      </w:r>
    </w:p>
    <w:p w14:paraId="0000017B" w14:textId="3FDDD817" w:rsidR="00BE430B" w:rsidRDefault="00F87E03">
      <w:pPr>
        <w:ind w:left="567"/>
        <w:jc w:val="both"/>
        <w:rPr>
          <w:rFonts w:ascii="Calibri" w:eastAsia="Calibri" w:hAnsi="Calibri" w:cs="Calibri"/>
          <w:sz w:val="22"/>
          <w:szCs w:val="22"/>
        </w:rPr>
      </w:pPr>
      <w:r>
        <w:rPr>
          <w:rFonts w:ascii="Calibri" w:eastAsia="Calibri" w:hAnsi="Calibri" w:cs="Calibri"/>
          <w:sz w:val="22"/>
          <w:szCs w:val="22"/>
        </w:rPr>
        <w:t>By way of derogation from Articles 40 of the CCAG PI,</w:t>
      </w:r>
      <w:del w:id="568" w:author="Filin Florian" w:date="2025-12-10T17:19:00Z" w16du:dateUtc="2025-12-10T21:19:00Z">
        <w:r w:rsidDel="007A1A0B">
          <w:rPr>
            <w:rFonts w:ascii="Calibri" w:eastAsia="Calibri" w:hAnsi="Calibri" w:cs="Calibri"/>
            <w:sz w:val="22"/>
            <w:szCs w:val="22"/>
          </w:rPr>
          <w:delText xml:space="preserve"> 42 of the CCAG FCS and/or 52 of the CCAG TIC</w:delText>
        </w:r>
      </w:del>
      <w:del w:id="569" w:author="Filin Florian" w:date="2025-12-15T18:09:00Z" w16du:dateUtc="2025-12-15T22:09:00Z">
        <w:r w:rsidDel="00A40219">
          <w:rPr>
            <w:rFonts w:ascii="Calibri" w:eastAsia="Calibri" w:hAnsi="Calibri" w:cs="Calibri"/>
            <w:sz w:val="22"/>
            <w:szCs w:val="22"/>
          </w:rPr>
          <w:delText>,</w:delText>
        </w:r>
      </w:del>
      <w:r>
        <w:rPr>
          <w:rFonts w:ascii="Calibri" w:eastAsia="Calibri" w:hAnsi="Calibri" w:cs="Calibri"/>
          <w:sz w:val="22"/>
          <w:szCs w:val="22"/>
        </w:rPr>
        <w:t xml:space="preserve"> termination for reasons of general interest is not applicable to this contract. However, the parties agree on the possibility of terminating the contract by mutual consent.</w:t>
      </w:r>
    </w:p>
    <w:p w14:paraId="0000017C" w14:textId="77777777" w:rsidR="00BE430B" w:rsidRDefault="00F87E03">
      <w:pPr>
        <w:widowControl w:val="0"/>
        <w:spacing w:before="120"/>
        <w:ind w:left="561"/>
        <w:jc w:val="both"/>
        <w:rPr>
          <w:rFonts w:ascii="Calibri" w:eastAsia="Calibri" w:hAnsi="Calibri" w:cs="Calibri"/>
          <w:sz w:val="22"/>
          <w:szCs w:val="22"/>
        </w:rPr>
      </w:pPr>
      <w:r>
        <w:rPr>
          <w:rFonts w:ascii="Calibri" w:eastAsia="Calibri" w:hAnsi="Calibri" w:cs="Calibri"/>
          <w:sz w:val="22"/>
          <w:szCs w:val="22"/>
        </w:rPr>
        <w:t xml:space="preserve">In the event of early termination, the </w:t>
      </w:r>
      <w:r>
        <w:rPr>
          <w:rFonts w:ascii="Calibri" w:eastAsia="Calibri" w:hAnsi="Calibri" w:cs="Calibri"/>
          <w:smallCaps/>
          <w:sz w:val="22"/>
          <w:szCs w:val="22"/>
        </w:rPr>
        <w:t>Contractor</w:t>
      </w:r>
      <w:r>
        <w:rPr>
          <w:rFonts w:ascii="Calibri" w:eastAsia="Calibri" w:hAnsi="Calibri" w:cs="Calibri"/>
          <w:sz w:val="22"/>
          <w:szCs w:val="22"/>
        </w:rPr>
        <w:t xml:space="preserve"> shall immediately return to </w:t>
      </w:r>
      <w:r>
        <w:rPr>
          <w:rFonts w:ascii="Calibri" w:eastAsia="Calibri" w:hAnsi="Calibri" w:cs="Calibri"/>
          <w:smallCaps/>
          <w:sz w:val="22"/>
          <w:szCs w:val="22"/>
        </w:rPr>
        <w:t xml:space="preserve">Expertise </w:t>
      </w:r>
      <w:proofErr w:type="gramStart"/>
      <w:r>
        <w:rPr>
          <w:rFonts w:ascii="Calibri" w:eastAsia="Calibri" w:hAnsi="Calibri" w:cs="Calibri"/>
          <w:smallCaps/>
          <w:sz w:val="22"/>
          <w:szCs w:val="22"/>
        </w:rPr>
        <w:t>France</w:t>
      </w:r>
      <w:proofErr w:type="gramEnd"/>
      <w:r>
        <w:rPr>
          <w:rFonts w:ascii="Calibri" w:eastAsia="Calibri" w:hAnsi="Calibri" w:cs="Calibri"/>
          <w:sz w:val="22"/>
          <w:szCs w:val="22"/>
        </w:rPr>
        <w:t xml:space="preserve"> all documents it may have received for the purposes of execution of the </w:t>
      </w:r>
      <w:r>
        <w:rPr>
          <w:rFonts w:ascii="Calibri" w:eastAsia="Calibri" w:hAnsi="Calibri" w:cs="Calibri"/>
          <w:smallCaps/>
          <w:sz w:val="22"/>
          <w:szCs w:val="22"/>
        </w:rPr>
        <w:t>Contract</w:t>
      </w:r>
      <w:r>
        <w:rPr>
          <w:rFonts w:ascii="Calibri" w:eastAsia="Calibri" w:hAnsi="Calibri" w:cs="Calibri"/>
          <w:sz w:val="22"/>
          <w:szCs w:val="22"/>
        </w:rPr>
        <w:t>.</w:t>
      </w:r>
    </w:p>
    <w:p w14:paraId="0000017D" w14:textId="77777777" w:rsidR="00BE430B" w:rsidRDefault="00BE430B">
      <w:pPr>
        <w:widowControl w:val="0"/>
        <w:pBdr>
          <w:top w:val="nil"/>
          <w:left w:val="nil"/>
          <w:bottom w:val="nil"/>
          <w:right w:val="nil"/>
          <w:between w:val="nil"/>
        </w:pBdr>
        <w:spacing w:before="120"/>
        <w:ind w:left="561"/>
        <w:jc w:val="both"/>
        <w:rPr>
          <w:rFonts w:ascii="Calibri" w:eastAsia="Calibri" w:hAnsi="Calibri" w:cs="Calibri"/>
          <w:sz w:val="22"/>
          <w:szCs w:val="22"/>
        </w:rPr>
      </w:pPr>
    </w:p>
    <w:p w14:paraId="0000017E" w14:textId="77777777" w:rsidR="00BE430B" w:rsidRDefault="00F87E03">
      <w:pPr>
        <w:pStyle w:val="Titre2"/>
        <w:spacing w:before="120" w:after="60"/>
        <w:jc w:val="both"/>
        <w:rPr>
          <w:rFonts w:ascii="Calibri" w:eastAsia="Calibri" w:hAnsi="Calibri" w:cs="Calibri"/>
          <w:sz w:val="22"/>
          <w:szCs w:val="22"/>
        </w:rPr>
      </w:pPr>
      <w:bookmarkStart w:id="570" w:name="_Toc216434087"/>
      <w:r>
        <w:rPr>
          <w:rFonts w:ascii="Calibri" w:eastAsia="Calibri" w:hAnsi="Calibri" w:cs="Calibri"/>
          <w:sz w:val="22"/>
          <w:szCs w:val="22"/>
        </w:rPr>
        <w:lastRenderedPageBreak/>
        <w:t>Termination of the Contract due to the non-availability of a designated expert</w:t>
      </w:r>
      <w:bookmarkEnd w:id="570"/>
    </w:p>
    <w:p w14:paraId="0000017F" w14:textId="77777777" w:rsidR="00BE430B" w:rsidRDefault="00F87E03">
      <w:pPr>
        <w:ind w:left="567"/>
        <w:jc w:val="both"/>
        <w:rPr>
          <w:rFonts w:ascii="Calibri" w:eastAsia="Calibri" w:hAnsi="Calibri" w:cs="Calibri"/>
          <w:sz w:val="22"/>
          <w:szCs w:val="22"/>
        </w:rPr>
      </w:pPr>
      <w:r>
        <w:rPr>
          <w:rFonts w:ascii="Calibri" w:eastAsia="Calibri" w:hAnsi="Calibri" w:cs="Calibri"/>
          <w:sz w:val="22"/>
          <w:szCs w:val="22"/>
        </w:rPr>
        <w:t xml:space="preserve">In the event of the non-availability of a designated expert, the </w:t>
      </w:r>
      <w:r>
        <w:rPr>
          <w:rFonts w:ascii="Calibri" w:eastAsia="Calibri" w:hAnsi="Calibri" w:cs="Calibri"/>
          <w:smallCaps/>
          <w:sz w:val="22"/>
          <w:szCs w:val="22"/>
        </w:rPr>
        <w:t>Contractor</w:t>
      </w:r>
      <w:r>
        <w:rPr>
          <w:rFonts w:ascii="Calibri" w:eastAsia="Calibri" w:hAnsi="Calibri" w:cs="Calibri"/>
          <w:sz w:val="22"/>
          <w:szCs w:val="22"/>
        </w:rPr>
        <w:t xml:space="preserve"> shall notify </w:t>
      </w:r>
      <w:r>
        <w:rPr>
          <w:rFonts w:ascii="Calibri" w:eastAsia="Calibri" w:hAnsi="Calibri" w:cs="Calibri"/>
          <w:smallCaps/>
          <w:sz w:val="22"/>
          <w:szCs w:val="22"/>
        </w:rPr>
        <w:t>Expertise France</w:t>
      </w:r>
      <w:r>
        <w:rPr>
          <w:rFonts w:ascii="Calibri" w:eastAsia="Calibri" w:hAnsi="Calibri" w:cs="Calibri"/>
          <w:sz w:val="22"/>
          <w:szCs w:val="22"/>
        </w:rPr>
        <w:t xml:space="preserve"> thereof within 3 days and, within 14 days at the latest, propose the CV of a replacement expert of at least the same level or expertise. If these replacement conditions are not respected, </w:t>
      </w:r>
      <w:r>
        <w:rPr>
          <w:rFonts w:ascii="Calibri" w:eastAsia="Calibri" w:hAnsi="Calibri" w:cs="Calibri"/>
          <w:smallCaps/>
          <w:sz w:val="22"/>
          <w:szCs w:val="22"/>
        </w:rPr>
        <w:t xml:space="preserve">Expertise France </w:t>
      </w:r>
      <w:r>
        <w:rPr>
          <w:rFonts w:ascii="Calibri" w:eastAsia="Calibri" w:hAnsi="Calibri" w:cs="Calibri"/>
          <w:sz w:val="22"/>
          <w:szCs w:val="22"/>
        </w:rPr>
        <w:t xml:space="preserve">may terminate the Contract due to fault on the part of the </w:t>
      </w:r>
      <w:r>
        <w:rPr>
          <w:rFonts w:ascii="Calibri" w:eastAsia="Calibri" w:hAnsi="Calibri" w:cs="Calibri"/>
          <w:smallCaps/>
          <w:sz w:val="22"/>
          <w:szCs w:val="22"/>
        </w:rPr>
        <w:t>Contractor</w:t>
      </w:r>
      <w:r>
        <w:rPr>
          <w:rFonts w:ascii="Calibri" w:eastAsia="Calibri" w:hAnsi="Calibri" w:cs="Calibri"/>
          <w:sz w:val="22"/>
          <w:szCs w:val="22"/>
        </w:rPr>
        <w:t>.</w:t>
      </w:r>
    </w:p>
    <w:p w14:paraId="00000180" w14:textId="77777777" w:rsidR="00BE430B" w:rsidRDefault="00F87E03">
      <w:pPr>
        <w:ind w:left="567"/>
        <w:jc w:val="both"/>
        <w:rPr>
          <w:rFonts w:ascii="Calibri" w:eastAsia="Calibri" w:hAnsi="Calibri" w:cs="Calibri"/>
          <w:sz w:val="22"/>
          <w:szCs w:val="22"/>
        </w:rPr>
      </w:pPr>
      <w:r>
        <w:rPr>
          <w:rFonts w:ascii="Calibri" w:eastAsia="Calibri" w:hAnsi="Calibri" w:cs="Calibri"/>
          <w:sz w:val="22"/>
          <w:szCs w:val="22"/>
        </w:rPr>
        <w:t xml:space="preserve">Regardless of the circumstances, should an expert remain unavailable for a cumulative duration of XX weeks without a satisfactory replacement having been found, </w:t>
      </w:r>
      <w:r>
        <w:rPr>
          <w:rFonts w:ascii="Calibri" w:eastAsia="Calibri" w:hAnsi="Calibri" w:cs="Calibri"/>
          <w:smallCaps/>
          <w:sz w:val="22"/>
          <w:szCs w:val="22"/>
        </w:rPr>
        <w:t xml:space="preserve">Expertise France </w:t>
      </w:r>
      <w:r>
        <w:rPr>
          <w:rFonts w:ascii="Calibri" w:eastAsia="Calibri" w:hAnsi="Calibri" w:cs="Calibri"/>
          <w:sz w:val="22"/>
          <w:szCs w:val="22"/>
        </w:rPr>
        <w:t xml:space="preserve">may automatically terminate the </w:t>
      </w:r>
      <w:r>
        <w:rPr>
          <w:rFonts w:ascii="Calibri" w:eastAsia="Calibri" w:hAnsi="Calibri" w:cs="Calibri"/>
          <w:smallCaps/>
          <w:sz w:val="22"/>
          <w:szCs w:val="22"/>
        </w:rPr>
        <w:t>Contract</w:t>
      </w:r>
      <w:r>
        <w:rPr>
          <w:rFonts w:ascii="Calibri" w:eastAsia="Calibri" w:hAnsi="Calibri" w:cs="Calibri"/>
          <w:sz w:val="22"/>
          <w:szCs w:val="22"/>
        </w:rPr>
        <w:t>.</w:t>
      </w:r>
    </w:p>
    <w:p w14:paraId="00000181" w14:textId="77777777" w:rsidR="00BE430B" w:rsidRDefault="00F87E03">
      <w:pPr>
        <w:ind w:left="567"/>
        <w:jc w:val="both"/>
        <w:rPr>
          <w:rFonts w:ascii="Calibri" w:eastAsia="Calibri" w:hAnsi="Calibri" w:cs="Calibri"/>
          <w:sz w:val="22"/>
          <w:szCs w:val="22"/>
        </w:rPr>
      </w:pPr>
      <w:r>
        <w:rPr>
          <w:rFonts w:ascii="Calibri" w:eastAsia="Calibri" w:hAnsi="Calibri" w:cs="Calibri"/>
          <w:sz w:val="22"/>
          <w:szCs w:val="22"/>
        </w:rPr>
        <w:t xml:space="preserve">Termination for the non-availability of a designated expert shall not establish any entitlement to any form of compensation for the </w:t>
      </w:r>
      <w:r>
        <w:rPr>
          <w:rFonts w:ascii="Calibri" w:eastAsia="Calibri" w:hAnsi="Calibri" w:cs="Calibri"/>
          <w:smallCaps/>
          <w:sz w:val="22"/>
          <w:szCs w:val="22"/>
        </w:rPr>
        <w:t>Contractor</w:t>
      </w:r>
      <w:r>
        <w:rPr>
          <w:rFonts w:ascii="Calibri" w:eastAsia="Calibri" w:hAnsi="Calibri" w:cs="Calibri"/>
          <w:sz w:val="22"/>
          <w:szCs w:val="22"/>
        </w:rPr>
        <w:t>.</w:t>
      </w:r>
    </w:p>
    <w:p w14:paraId="00000182" w14:textId="77777777" w:rsidR="00BE430B" w:rsidRDefault="00F87E03">
      <w:pPr>
        <w:pStyle w:val="Titre2"/>
        <w:spacing w:before="120" w:after="60"/>
        <w:jc w:val="both"/>
        <w:rPr>
          <w:rFonts w:ascii="Calibri" w:eastAsia="Calibri" w:hAnsi="Calibri" w:cs="Calibri"/>
          <w:sz w:val="22"/>
          <w:szCs w:val="22"/>
        </w:rPr>
      </w:pPr>
      <w:bookmarkStart w:id="571" w:name="_Toc216434088"/>
      <w:r>
        <w:rPr>
          <w:rFonts w:ascii="Calibri" w:eastAsia="Calibri" w:hAnsi="Calibri" w:cs="Calibri"/>
          <w:sz w:val="22"/>
          <w:szCs w:val="22"/>
        </w:rPr>
        <w:t>Procedure</w:t>
      </w:r>
      <w:bookmarkEnd w:id="571"/>
    </w:p>
    <w:p w14:paraId="00000183" w14:textId="77777777" w:rsidR="00BE430B" w:rsidRDefault="00F87E03">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Any termination decision shall be notified by </w:t>
      </w:r>
      <w:r>
        <w:rPr>
          <w:rFonts w:ascii="Calibri" w:eastAsia="Calibri" w:hAnsi="Calibri" w:cs="Calibri"/>
          <w:smallCaps/>
          <w:sz w:val="22"/>
          <w:szCs w:val="22"/>
        </w:rPr>
        <w:t>Expertise France</w:t>
      </w:r>
      <w:r>
        <w:rPr>
          <w:rFonts w:ascii="Calibri" w:eastAsia="Calibri" w:hAnsi="Calibri" w:cs="Calibri"/>
          <w:sz w:val="22"/>
          <w:szCs w:val="22"/>
        </w:rPr>
        <w:t xml:space="preserve"> to the </w:t>
      </w:r>
      <w:r>
        <w:rPr>
          <w:rFonts w:ascii="Calibri" w:eastAsia="Calibri" w:hAnsi="Calibri" w:cs="Calibri"/>
          <w:smallCaps/>
          <w:sz w:val="22"/>
          <w:szCs w:val="22"/>
        </w:rPr>
        <w:t>Contractor</w:t>
      </w:r>
      <w:r>
        <w:rPr>
          <w:rFonts w:ascii="Calibri" w:eastAsia="Calibri" w:hAnsi="Calibri" w:cs="Calibri"/>
          <w:sz w:val="22"/>
          <w:szCs w:val="22"/>
        </w:rPr>
        <w:t xml:space="preserve"> by registered letter with acknowledgement of receipt. It shall state the effective date of termination. </w:t>
      </w:r>
    </w:p>
    <w:p w14:paraId="00000184" w14:textId="77777777" w:rsidR="00BE430B" w:rsidRDefault="00F87E03">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SAFETY AND SECURITY MEASURES AND RESPONSABILITIES</w:t>
      </w:r>
    </w:p>
    <w:p w14:paraId="00000185" w14:textId="77777777" w:rsidR="00BE430B" w:rsidRDefault="00F87E03">
      <w:pPr>
        <w:spacing w:before="120"/>
        <w:ind w:left="561"/>
        <w:jc w:val="both"/>
        <w:rPr>
          <w:rFonts w:ascii="Calibri" w:eastAsia="Calibri" w:hAnsi="Calibri" w:cs="Calibri"/>
          <w:sz w:val="22"/>
          <w:szCs w:val="22"/>
        </w:rPr>
      </w:pPr>
      <w:bookmarkStart w:id="572" w:name="_heading=h.rgv6fy2spqbm" w:colFirst="0" w:colLast="0"/>
      <w:bookmarkEnd w:id="572"/>
      <w:r>
        <w:rPr>
          <w:rFonts w:ascii="Calibri" w:eastAsia="Calibri" w:hAnsi="Calibri" w:cs="Calibri"/>
          <w:sz w:val="22"/>
          <w:szCs w:val="22"/>
        </w:rPr>
        <w:t xml:space="preserve">The </w:t>
      </w:r>
      <w:r>
        <w:rPr>
          <w:rFonts w:ascii="Calibri" w:eastAsia="Calibri" w:hAnsi="Calibri" w:cs="Calibri"/>
          <w:smallCaps/>
          <w:sz w:val="22"/>
          <w:szCs w:val="22"/>
        </w:rPr>
        <w:t xml:space="preserve">Contractor </w:t>
      </w:r>
      <w:r>
        <w:rPr>
          <w:rFonts w:ascii="Calibri" w:eastAsia="Calibri" w:hAnsi="Calibri" w:cs="Calibri"/>
          <w:sz w:val="22"/>
          <w:szCs w:val="22"/>
        </w:rPr>
        <w:t xml:space="preserve">is the only one who is responsible for the safety of the people and property that he mobilizes for the execution of the present </w:t>
      </w:r>
      <w:r>
        <w:rPr>
          <w:rFonts w:ascii="Calibri" w:eastAsia="Calibri" w:hAnsi="Calibri" w:cs="Calibri"/>
          <w:smallCaps/>
          <w:sz w:val="22"/>
          <w:szCs w:val="22"/>
        </w:rPr>
        <w:t xml:space="preserve">Contract </w:t>
      </w:r>
      <w:r>
        <w:rPr>
          <w:rFonts w:ascii="Calibri" w:eastAsia="Calibri" w:hAnsi="Calibri" w:cs="Calibri"/>
          <w:sz w:val="22"/>
          <w:szCs w:val="22"/>
        </w:rPr>
        <w:t xml:space="preserve">and in this </w:t>
      </w:r>
      <w:proofErr w:type="gramStart"/>
      <w:r>
        <w:rPr>
          <w:rFonts w:ascii="Calibri" w:eastAsia="Calibri" w:hAnsi="Calibri" w:cs="Calibri"/>
          <w:sz w:val="22"/>
          <w:szCs w:val="22"/>
        </w:rPr>
        <w:t>respect,</w:t>
      </w:r>
      <w:proofErr w:type="gramEnd"/>
      <w:r>
        <w:rPr>
          <w:rFonts w:ascii="Calibri" w:eastAsia="Calibri" w:hAnsi="Calibri" w:cs="Calibri"/>
          <w:sz w:val="22"/>
          <w:szCs w:val="22"/>
        </w:rPr>
        <w:t xml:space="preserve"> takes all necessary measures. He undertakes to ensure that </w:t>
      </w:r>
      <w:proofErr w:type="gramStart"/>
      <w:r>
        <w:rPr>
          <w:rFonts w:ascii="Calibri" w:eastAsia="Calibri" w:hAnsi="Calibri" w:cs="Calibri"/>
          <w:sz w:val="22"/>
          <w:szCs w:val="22"/>
        </w:rPr>
        <w:t>all of</w:t>
      </w:r>
      <w:proofErr w:type="gramEnd"/>
      <w:r>
        <w:rPr>
          <w:rFonts w:ascii="Calibri" w:eastAsia="Calibri" w:hAnsi="Calibri" w:cs="Calibri"/>
          <w:sz w:val="22"/>
          <w:szCs w:val="22"/>
        </w:rPr>
        <w:t xml:space="preserve"> his employees and subcontractors comply with the safety instructions that he </w:t>
      </w:r>
      <w:proofErr w:type="gramStart"/>
      <w:r>
        <w:rPr>
          <w:rFonts w:ascii="Calibri" w:eastAsia="Calibri" w:hAnsi="Calibri" w:cs="Calibri"/>
          <w:sz w:val="22"/>
          <w:szCs w:val="22"/>
        </w:rPr>
        <w:t>issues</w:t>
      </w:r>
      <w:proofErr w:type="gramEnd"/>
      <w:r>
        <w:rPr>
          <w:rFonts w:ascii="Calibri" w:eastAsia="Calibri" w:hAnsi="Calibri" w:cs="Calibri"/>
          <w:sz w:val="22"/>
          <w:szCs w:val="22"/>
        </w:rPr>
        <w:t>.</w:t>
      </w:r>
    </w:p>
    <w:p w14:paraId="00000186" w14:textId="77777777" w:rsidR="00BE430B" w:rsidRDefault="00F87E03">
      <w:pPr>
        <w:spacing w:before="120"/>
        <w:ind w:left="561"/>
        <w:jc w:val="both"/>
        <w:rPr>
          <w:rFonts w:ascii="Calibri" w:eastAsia="Calibri" w:hAnsi="Calibri" w:cs="Calibri"/>
          <w:sz w:val="22"/>
          <w:szCs w:val="22"/>
        </w:rPr>
      </w:pPr>
      <w:r>
        <w:rPr>
          <w:rFonts w:ascii="Calibri" w:eastAsia="Calibri" w:hAnsi="Calibri" w:cs="Calibri"/>
          <w:sz w:val="22"/>
          <w:szCs w:val="22"/>
        </w:rPr>
        <w:t xml:space="preserve">In the event of an incident and/or direct or indirect attack on the safety of people directly or indirectly </w:t>
      </w:r>
      <w:proofErr w:type="spellStart"/>
      <w:r>
        <w:rPr>
          <w:rFonts w:ascii="Calibri" w:eastAsia="Calibri" w:hAnsi="Calibri" w:cs="Calibri"/>
          <w:sz w:val="22"/>
          <w:szCs w:val="22"/>
        </w:rPr>
        <w:t>mobilised</w:t>
      </w:r>
      <w:proofErr w:type="spellEnd"/>
      <w:r>
        <w:rPr>
          <w:rFonts w:ascii="Calibri" w:eastAsia="Calibri" w:hAnsi="Calibri" w:cs="Calibri"/>
          <w:sz w:val="22"/>
          <w:szCs w:val="22"/>
        </w:rPr>
        <w:t xml:space="preserve"> by the contractor or its equipment,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cannot be held responsible in any way whatsoever.</w:t>
      </w:r>
    </w:p>
    <w:p w14:paraId="00000187" w14:textId="77777777" w:rsidR="00BE430B" w:rsidRDefault="00F87E03">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ETHICS</w:t>
      </w:r>
    </w:p>
    <w:p w14:paraId="00000188" w14:textId="77777777" w:rsidR="00BE430B" w:rsidRDefault="00F87E03">
      <w:pPr>
        <w:spacing w:before="120"/>
        <w:ind w:left="561"/>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Contractor</w:t>
      </w:r>
      <w:r>
        <w:rPr>
          <w:rFonts w:ascii="Calibri" w:eastAsia="Calibri" w:hAnsi="Calibri" w:cs="Calibri"/>
          <w:sz w:val="22"/>
          <w:szCs w:val="22"/>
        </w:rPr>
        <w:t xml:space="preserve"> also undertakes to take note of the </w:t>
      </w:r>
      <w:hyperlink r:id="rId16">
        <w:r>
          <w:rPr>
            <w:rFonts w:ascii="Calibri" w:eastAsia="Calibri" w:hAnsi="Calibri" w:cs="Calibri"/>
            <w:smallCaps/>
            <w:color w:val="0000FF"/>
            <w:u w:val="single"/>
          </w:rPr>
          <w:t xml:space="preserve"> E</w:t>
        </w:r>
      </w:hyperlink>
      <w:hyperlink r:id="rId17">
        <w:r>
          <w:rPr>
            <w:rFonts w:ascii="Calibri" w:eastAsia="Calibri" w:hAnsi="Calibri" w:cs="Calibri"/>
            <w:smallCaps/>
            <w:color w:val="0000FF"/>
            <w:sz w:val="22"/>
            <w:szCs w:val="22"/>
            <w:u w:val="single"/>
          </w:rPr>
          <w:t xml:space="preserve">xpertise </w:t>
        </w:r>
      </w:hyperlink>
      <w:hyperlink r:id="rId18">
        <w:r>
          <w:rPr>
            <w:rFonts w:ascii="Calibri" w:eastAsia="Calibri" w:hAnsi="Calibri" w:cs="Calibri"/>
            <w:smallCaps/>
            <w:color w:val="0000FF"/>
            <w:u w:val="single"/>
          </w:rPr>
          <w:t>F</w:t>
        </w:r>
      </w:hyperlink>
      <w:hyperlink r:id="rId19">
        <w:r>
          <w:rPr>
            <w:rFonts w:ascii="Calibri" w:eastAsia="Calibri" w:hAnsi="Calibri" w:cs="Calibri"/>
            <w:smallCaps/>
            <w:color w:val="0000FF"/>
            <w:sz w:val="22"/>
            <w:szCs w:val="22"/>
            <w:u w:val="single"/>
          </w:rPr>
          <w:t>rance Code of Conduct</w:t>
        </w:r>
      </w:hyperlink>
      <w:r>
        <w:rPr>
          <w:rFonts w:ascii="Calibri" w:eastAsia="Calibri" w:hAnsi="Calibri" w:cs="Calibri"/>
          <w:sz w:val="22"/>
          <w:szCs w:val="22"/>
        </w:rPr>
        <w:t xml:space="preserve"> and to comply strictly with it (the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code of conduct is available on the agency’s website: </w:t>
      </w:r>
      <w:hyperlink r:id="rId20">
        <w:r>
          <w:rPr>
            <w:rFonts w:ascii="Calibri" w:eastAsia="Calibri" w:hAnsi="Calibri" w:cs="Calibri"/>
            <w:color w:val="0000FF"/>
            <w:sz w:val="22"/>
            <w:szCs w:val="22"/>
            <w:u w:val="single"/>
          </w:rPr>
          <w:t>www.expertisefrance.fr</w:t>
        </w:r>
      </w:hyperlink>
      <w:r>
        <w:rPr>
          <w:rFonts w:ascii="Calibri" w:eastAsia="Calibri" w:hAnsi="Calibri" w:cs="Calibri"/>
          <w:sz w:val="22"/>
          <w:szCs w:val="22"/>
        </w:rPr>
        <w:t>).</w:t>
      </w:r>
    </w:p>
    <w:p w14:paraId="00000189" w14:textId="77777777" w:rsidR="00BE430B" w:rsidRDefault="00F87E03">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Any breach to comply with the code of conduct may result in the termination of the </w:t>
      </w:r>
      <w:r>
        <w:rPr>
          <w:rFonts w:ascii="Calibri" w:eastAsia="Calibri" w:hAnsi="Calibri" w:cs="Calibri"/>
          <w:smallCaps/>
          <w:sz w:val="22"/>
          <w:szCs w:val="22"/>
        </w:rPr>
        <w:t xml:space="preserve">Contract </w:t>
      </w:r>
      <w:r>
        <w:rPr>
          <w:rFonts w:ascii="Calibri" w:eastAsia="Calibri" w:hAnsi="Calibri" w:cs="Calibri"/>
          <w:sz w:val="22"/>
          <w:szCs w:val="22"/>
        </w:rPr>
        <w:t xml:space="preserve">and incur the liability of the </w:t>
      </w:r>
      <w:r>
        <w:rPr>
          <w:rFonts w:ascii="Calibri" w:eastAsia="Calibri" w:hAnsi="Calibri" w:cs="Calibri"/>
          <w:smallCaps/>
          <w:sz w:val="22"/>
          <w:szCs w:val="22"/>
        </w:rPr>
        <w:t>Contractor.</w:t>
      </w:r>
    </w:p>
    <w:p w14:paraId="0000018A" w14:textId="77777777" w:rsidR="00BE430B" w:rsidRDefault="00F87E03">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ADMINISTRATION OF PERSONAL DATA</w:t>
      </w:r>
    </w:p>
    <w:p w14:paraId="0000018B" w14:textId="77777777" w:rsidR="00BE430B" w:rsidRDefault="00F87E03">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Under Article 13 or Regulation (EU) no. 2016/679 of the European Parliament and of the Council of 27 April 2016 on the protection of natural persons with regard to the processing of personal data and on the free movement of such data (GDPR), the </w:t>
      </w:r>
      <w:r>
        <w:rPr>
          <w:rFonts w:ascii="Calibri" w:eastAsia="Calibri" w:hAnsi="Calibri" w:cs="Calibri"/>
          <w:smallCaps/>
          <w:sz w:val="22"/>
          <w:szCs w:val="22"/>
        </w:rPr>
        <w:t>Contractor</w:t>
      </w:r>
      <w:r>
        <w:rPr>
          <w:rFonts w:ascii="Calibri" w:eastAsia="Calibri" w:hAnsi="Calibri" w:cs="Calibri"/>
          <w:sz w:val="22"/>
          <w:szCs w:val="22"/>
        </w:rPr>
        <w:t xml:space="preserve"> is notified that personal data (notably name, first name and e-mail address) collected under this contract may be processed.</w:t>
      </w:r>
    </w:p>
    <w:p w14:paraId="0000018C" w14:textId="77777777" w:rsidR="00BE430B" w:rsidRDefault="00F87E03">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The legal basis under which such processing is performed </w:t>
      </w:r>
      <w:proofErr w:type="gramStart"/>
      <w:r>
        <w:rPr>
          <w:rFonts w:ascii="Calibri" w:eastAsia="Calibri" w:hAnsi="Calibri" w:cs="Calibri"/>
          <w:sz w:val="22"/>
          <w:szCs w:val="22"/>
        </w:rPr>
        <w:t>are</w:t>
      </w:r>
      <w:proofErr w:type="gramEnd"/>
      <w:r>
        <w:rPr>
          <w:rFonts w:ascii="Calibri" w:eastAsia="Calibri" w:hAnsi="Calibri" w:cs="Calibri"/>
          <w:sz w:val="22"/>
          <w:szCs w:val="22"/>
        </w:rPr>
        <w:t xml:space="preserve"> set out in c) and e) of Article 6.1 of the GDPR, namely:</w:t>
      </w:r>
    </w:p>
    <w:p w14:paraId="0000018D" w14:textId="77777777" w:rsidR="00BE430B" w:rsidRDefault="00F87E03">
      <w:pPr>
        <w:widowControl w:val="0"/>
        <w:numPr>
          <w:ilvl w:val="0"/>
          <w:numId w:val="9"/>
        </w:numPr>
        <w:ind w:left="1134"/>
        <w:jc w:val="both"/>
        <w:rPr>
          <w:rFonts w:ascii="Calibri" w:eastAsia="Calibri" w:hAnsi="Calibri" w:cs="Calibri"/>
          <w:sz w:val="22"/>
          <w:szCs w:val="22"/>
        </w:rPr>
      </w:pPr>
      <w:r>
        <w:rPr>
          <w:rFonts w:ascii="Calibri" w:eastAsia="Calibri" w:hAnsi="Calibri" w:cs="Calibri"/>
          <w:sz w:val="22"/>
          <w:szCs w:val="22"/>
        </w:rPr>
        <w:t xml:space="preserve">The processing is necessary </w:t>
      </w:r>
      <w:proofErr w:type="gramStart"/>
      <w:r>
        <w:rPr>
          <w:rFonts w:ascii="Calibri" w:eastAsia="Calibri" w:hAnsi="Calibri" w:cs="Calibri"/>
          <w:sz w:val="22"/>
          <w:szCs w:val="22"/>
        </w:rPr>
        <w:t>in order to</w:t>
      </w:r>
      <w:proofErr w:type="gramEnd"/>
      <w:r>
        <w:rPr>
          <w:rFonts w:ascii="Calibri" w:eastAsia="Calibri" w:hAnsi="Calibri" w:cs="Calibri"/>
          <w:sz w:val="22"/>
          <w:szCs w:val="22"/>
        </w:rPr>
        <w:t xml:space="preserve"> comply with a legal obligation by which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is </w:t>
      </w:r>
      <w:proofErr w:type="gramStart"/>
      <w:r>
        <w:rPr>
          <w:rFonts w:ascii="Calibri" w:eastAsia="Calibri" w:hAnsi="Calibri" w:cs="Calibri"/>
          <w:sz w:val="22"/>
          <w:szCs w:val="22"/>
        </w:rPr>
        <w:lastRenderedPageBreak/>
        <w:t>bound;</w:t>
      </w:r>
      <w:proofErr w:type="gramEnd"/>
    </w:p>
    <w:p w14:paraId="0000018E" w14:textId="77777777" w:rsidR="00BE430B" w:rsidRDefault="00F87E03">
      <w:pPr>
        <w:widowControl w:val="0"/>
        <w:numPr>
          <w:ilvl w:val="0"/>
          <w:numId w:val="9"/>
        </w:numPr>
        <w:ind w:left="1134"/>
        <w:jc w:val="both"/>
        <w:rPr>
          <w:rFonts w:ascii="Calibri" w:eastAsia="Calibri" w:hAnsi="Calibri" w:cs="Calibri"/>
          <w:sz w:val="22"/>
          <w:szCs w:val="22"/>
        </w:rPr>
      </w:pPr>
      <w:r>
        <w:rPr>
          <w:rFonts w:ascii="Calibri" w:eastAsia="Calibri" w:hAnsi="Calibri" w:cs="Calibri"/>
          <w:sz w:val="22"/>
          <w:szCs w:val="22"/>
        </w:rPr>
        <w:t xml:space="preserve">The processing is necessary for performance of a public-interest </w:t>
      </w:r>
      <w:proofErr w:type="gramStart"/>
      <w:r>
        <w:rPr>
          <w:rFonts w:ascii="Calibri" w:eastAsia="Calibri" w:hAnsi="Calibri" w:cs="Calibri"/>
          <w:sz w:val="22"/>
          <w:szCs w:val="22"/>
        </w:rPr>
        <w:t>assignment</w:t>
      </w:r>
      <w:proofErr w:type="gramEnd"/>
      <w:r>
        <w:rPr>
          <w:rFonts w:ascii="Calibri" w:eastAsia="Calibri" w:hAnsi="Calibri" w:cs="Calibri"/>
          <w:sz w:val="22"/>
          <w:szCs w:val="22"/>
        </w:rPr>
        <w:t xml:space="preserve"> or which falls within the scope of the public authority entrusted to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w:t>
      </w:r>
    </w:p>
    <w:p w14:paraId="0000018F" w14:textId="77777777" w:rsidR="00BE430B" w:rsidRDefault="00F87E03">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The purposes of the processing are as follows: </w:t>
      </w:r>
    </w:p>
    <w:p w14:paraId="00000190" w14:textId="77777777" w:rsidR="00BE430B" w:rsidRDefault="00F87E03">
      <w:pPr>
        <w:widowControl w:val="0"/>
        <w:numPr>
          <w:ilvl w:val="0"/>
          <w:numId w:val="9"/>
        </w:numPr>
        <w:ind w:left="1134"/>
        <w:jc w:val="both"/>
        <w:rPr>
          <w:rFonts w:ascii="Calibri" w:eastAsia="Calibri" w:hAnsi="Calibri" w:cs="Calibri"/>
          <w:sz w:val="22"/>
          <w:szCs w:val="22"/>
        </w:rPr>
      </w:pPr>
      <w:r>
        <w:rPr>
          <w:rFonts w:ascii="Calibri" w:eastAsia="Calibri" w:hAnsi="Calibri" w:cs="Calibri"/>
          <w:sz w:val="22"/>
          <w:szCs w:val="22"/>
        </w:rPr>
        <w:t xml:space="preserve">Management and monitoring of this </w:t>
      </w:r>
      <w:r>
        <w:rPr>
          <w:rFonts w:ascii="Calibri" w:eastAsia="Calibri" w:hAnsi="Calibri" w:cs="Calibri"/>
          <w:smallCaps/>
          <w:sz w:val="22"/>
          <w:szCs w:val="22"/>
        </w:rPr>
        <w:t>Contract</w:t>
      </w:r>
      <w:r>
        <w:rPr>
          <w:rFonts w:ascii="Calibri" w:eastAsia="Calibri" w:hAnsi="Calibri" w:cs="Calibri"/>
          <w:sz w:val="22"/>
          <w:szCs w:val="22"/>
        </w:rPr>
        <w:t xml:space="preserve"> </w:t>
      </w:r>
    </w:p>
    <w:p w14:paraId="00000191" w14:textId="77777777" w:rsidR="00BE430B" w:rsidRDefault="00F87E03">
      <w:pPr>
        <w:widowControl w:val="0"/>
        <w:numPr>
          <w:ilvl w:val="0"/>
          <w:numId w:val="9"/>
        </w:numPr>
        <w:ind w:left="1134"/>
        <w:jc w:val="both"/>
        <w:rPr>
          <w:rFonts w:ascii="Calibri" w:eastAsia="Calibri" w:hAnsi="Calibri" w:cs="Calibri"/>
          <w:sz w:val="22"/>
          <w:szCs w:val="22"/>
        </w:rPr>
      </w:pPr>
      <w:r>
        <w:rPr>
          <w:rFonts w:ascii="Calibri" w:eastAsia="Calibri" w:hAnsi="Calibri" w:cs="Calibri"/>
          <w:sz w:val="22"/>
          <w:szCs w:val="22"/>
        </w:rPr>
        <w:t xml:space="preserve">Management and monitoring of reports forwarded to donors and other supervisory authorities. </w:t>
      </w:r>
    </w:p>
    <w:p w14:paraId="00000192" w14:textId="77777777" w:rsidR="00BE430B" w:rsidRDefault="00F87E03">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Recipients or category of recipients of the personal data are exclusively </w:t>
      </w:r>
      <w:proofErr w:type="spellStart"/>
      <w:r>
        <w:rPr>
          <w:rFonts w:ascii="Calibri" w:eastAsia="Calibri" w:hAnsi="Calibri" w:cs="Calibri"/>
          <w:sz w:val="22"/>
          <w:szCs w:val="22"/>
        </w:rPr>
        <w:t>authorised</w:t>
      </w:r>
      <w:proofErr w:type="spellEnd"/>
      <w:r>
        <w:rPr>
          <w:rFonts w:ascii="Calibri" w:eastAsia="Calibri" w:hAnsi="Calibri" w:cs="Calibri"/>
          <w:sz w:val="22"/>
          <w:szCs w:val="22"/>
        </w:rPr>
        <w:t xml:space="preserve"> personnel of </w:t>
      </w:r>
      <w:r>
        <w:rPr>
          <w:rFonts w:ascii="Calibri" w:eastAsia="Calibri" w:hAnsi="Calibri" w:cs="Calibri"/>
          <w:smallCaps/>
        </w:rPr>
        <w:t>Expertise France</w:t>
      </w:r>
      <w:r>
        <w:rPr>
          <w:rFonts w:ascii="Calibri" w:eastAsia="Calibri" w:hAnsi="Calibri" w:cs="Calibri"/>
          <w:sz w:val="22"/>
          <w:szCs w:val="22"/>
        </w:rPr>
        <w:t>, ministries and state operators and donors responsible for awarding and executing this contract, including any service providers assisting them with their activities.</w:t>
      </w:r>
    </w:p>
    <w:p w14:paraId="00000193" w14:textId="77777777" w:rsidR="00BE430B" w:rsidRDefault="00F87E03">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Retention period: the data will be held throughout the execution of the contract, including the DUA (duration of administrative usefulness) applicable to the contract.</w:t>
      </w:r>
    </w:p>
    <w:p w14:paraId="00000194" w14:textId="77777777" w:rsidR="00BE430B" w:rsidRDefault="00F87E03">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Under Articles 15 to 21 of the GDPR, </w:t>
      </w:r>
      <w:proofErr w:type="gramStart"/>
      <w:r>
        <w:rPr>
          <w:rFonts w:ascii="Calibri" w:eastAsia="Calibri" w:hAnsi="Calibri" w:cs="Calibri"/>
          <w:sz w:val="22"/>
          <w:szCs w:val="22"/>
        </w:rPr>
        <w:t>persons</w:t>
      </w:r>
      <w:proofErr w:type="gramEnd"/>
      <w:r>
        <w:rPr>
          <w:rFonts w:ascii="Calibri" w:eastAsia="Calibri" w:hAnsi="Calibri" w:cs="Calibri"/>
          <w:sz w:val="22"/>
          <w:szCs w:val="22"/>
        </w:rPr>
        <w:t xml:space="preserve"> whose personal data is collected enjoy a right of access, rectification and deletion </w:t>
      </w:r>
      <w:proofErr w:type="gramStart"/>
      <w:r>
        <w:rPr>
          <w:rFonts w:ascii="Calibri" w:eastAsia="Calibri" w:hAnsi="Calibri" w:cs="Calibri"/>
          <w:sz w:val="22"/>
          <w:szCs w:val="22"/>
        </w:rPr>
        <w:t>with regard to</w:t>
      </w:r>
      <w:proofErr w:type="gramEnd"/>
      <w:r>
        <w:rPr>
          <w:rFonts w:ascii="Calibri" w:eastAsia="Calibri" w:hAnsi="Calibri" w:cs="Calibri"/>
          <w:sz w:val="22"/>
          <w:szCs w:val="22"/>
        </w:rPr>
        <w:t xml:space="preserve"> such data. They also enjoy the right to restrict and refuse processing on legitimate grounds. The information and other rights of data subjects may be exercised by contacting the Data Protection Officer of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w:t>
      </w:r>
      <w:hyperlink r:id="rId21">
        <w:r>
          <w:rPr>
            <w:rFonts w:ascii="Calibri" w:eastAsia="Calibri" w:hAnsi="Calibri" w:cs="Calibri"/>
            <w:sz w:val="22"/>
            <w:szCs w:val="22"/>
          </w:rPr>
          <w:t>informatique.libertes@expertisefrance.fr</w:t>
        </w:r>
      </w:hyperlink>
      <w:r>
        <w:rPr>
          <w:rFonts w:ascii="Calibri" w:eastAsia="Calibri" w:hAnsi="Calibri" w:cs="Calibri"/>
          <w:sz w:val="22"/>
          <w:szCs w:val="22"/>
        </w:rPr>
        <w:t>).</w:t>
      </w:r>
    </w:p>
    <w:p w14:paraId="00000195" w14:textId="77777777" w:rsidR="00BE430B" w:rsidRDefault="00F87E03">
      <w:pPr>
        <w:widowControl w:val="0"/>
        <w:tabs>
          <w:tab w:val="left" w:pos="567"/>
        </w:tabs>
        <w:spacing w:before="120"/>
        <w:ind w:left="567"/>
        <w:jc w:val="both"/>
        <w:rPr>
          <w:rFonts w:ascii="Calibri" w:eastAsia="Calibri" w:hAnsi="Calibri" w:cs="Calibri"/>
          <w:sz w:val="22"/>
          <w:szCs w:val="22"/>
        </w:rPr>
      </w:pPr>
      <w:bookmarkStart w:id="573" w:name="_heading=h.tldj3qgsyei" w:colFirst="0" w:colLast="0"/>
      <w:bookmarkEnd w:id="573"/>
      <w:proofErr w:type="gramStart"/>
      <w:r>
        <w:rPr>
          <w:rFonts w:ascii="Calibri" w:eastAsia="Calibri" w:hAnsi="Calibri" w:cs="Calibri"/>
          <w:sz w:val="22"/>
          <w:szCs w:val="22"/>
        </w:rPr>
        <w:t>Persons</w:t>
      </w:r>
      <w:proofErr w:type="gramEnd"/>
      <w:r>
        <w:rPr>
          <w:rFonts w:ascii="Calibri" w:eastAsia="Calibri" w:hAnsi="Calibri" w:cs="Calibri"/>
          <w:sz w:val="22"/>
          <w:szCs w:val="22"/>
        </w:rPr>
        <w:t xml:space="preserve"> whose personal data is collected under this procedure may submit a complaint to CNIL.)</w:t>
      </w:r>
    </w:p>
    <w:p w14:paraId="00000196" w14:textId="77777777" w:rsidR="00BE430B" w:rsidRDefault="00F87E03">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DISPUTE RESOLUTION - APPLICABLE LAW</w:t>
      </w:r>
    </w:p>
    <w:p w14:paraId="00000197" w14:textId="77777777" w:rsidR="00BE430B" w:rsidRDefault="00F87E03">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Any dispute between the </w:t>
      </w:r>
      <w:r>
        <w:rPr>
          <w:rFonts w:ascii="Calibri" w:eastAsia="Calibri" w:hAnsi="Calibri" w:cs="Calibri"/>
          <w:smallCaps/>
          <w:color w:val="000000"/>
          <w:sz w:val="22"/>
          <w:szCs w:val="22"/>
        </w:rPr>
        <w:t>Parties</w:t>
      </w:r>
      <w:r>
        <w:rPr>
          <w:rFonts w:ascii="Calibri" w:eastAsia="Calibri" w:hAnsi="Calibri" w:cs="Calibri"/>
          <w:color w:val="000000"/>
          <w:sz w:val="22"/>
          <w:szCs w:val="22"/>
        </w:rPr>
        <w:t xml:space="preserve"> relating to the existence, validity, interpretation, execution, and termination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(or any of its clauses) that the </w:t>
      </w:r>
      <w:r>
        <w:rPr>
          <w:rFonts w:ascii="Calibri" w:eastAsia="Calibri" w:hAnsi="Calibri" w:cs="Calibri"/>
          <w:smallCaps/>
          <w:color w:val="000000"/>
          <w:sz w:val="22"/>
          <w:szCs w:val="22"/>
        </w:rPr>
        <w:t>Parties</w:t>
      </w:r>
      <w:r>
        <w:rPr>
          <w:rFonts w:ascii="Calibri" w:eastAsia="Calibri" w:hAnsi="Calibri" w:cs="Calibri"/>
          <w:color w:val="000000"/>
          <w:sz w:val="22"/>
          <w:szCs w:val="22"/>
        </w:rPr>
        <w:t xml:space="preserve"> cannot resolve amicably within 30 days of the notification of the dispute by the requesting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to the other </w:t>
      </w:r>
      <w:r>
        <w:rPr>
          <w:rFonts w:ascii="Calibri" w:eastAsia="Calibri" w:hAnsi="Calibri" w:cs="Calibri"/>
          <w:smallCaps/>
          <w:color w:val="000000"/>
          <w:sz w:val="22"/>
          <w:szCs w:val="22"/>
        </w:rPr>
        <w:t>Party</w:t>
      </w:r>
      <w:r>
        <w:rPr>
          <w:rFonts w:ascii="Calibri" w:eastAsia="Calibri" w:hAnsi="Calibri" w:cs="Calibri"/>
          <w:color w:val="000000"/>
          <w:sz w:val="22"/>
          <w:szCs w:val="22"/>
        </w:rPr>
        <w:t>, shall be submitted to the competent court.</w:t>
      </w:r>
    </w:p>
    <w:p w14:paraId="00000198" w14:textId="77777777" w:rsidR="00BE430B" w:rsidRDefault="00BE430B">
      <w:pPr>
        <w:pBdr>
          <w:top w:val="nil"/>
          <w:left w:val="nil"/>
          <w:bottom w:val="nil"/>
          <w:right w:val="nil"/>
          <w:between w:val="nil"/>
        </w:pBdr>
        <w:ind w:left="720"/>
        <w:jc w:val="both"/>
        <w:rPr>
          <w:rFonts w:ascii="Calibri" w:eastAsia="Calibri" w:hAnsi="Calibri" w:cs="Calibri"/>
          <w:color w:val="000000"/>
          <w:sz w:val="22"/>
          <w:szCs w:val="22"/>
        </w:rPr>
      </w:pPr>
    </w:p>
    <w:p w14:paraId="00000199" w14:textId="77777777" w:rsidR="00BE430B" w:rsidRDefault="00F87E03">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The applicable law for this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is French law, to the exclusion of any other law.</w:t>
      </w:r>
    </w:p>
    <w:p w14:paraId="0000019A" w14:textId="77777777" w:rsidR="00BE430B" w:rsidRDefault="00F87E03">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DEROGATION FROM THE CCAG</w:t>
      </w:r>
    </w:p>
    <w:p w14:paraId="0000019B" w14:textId="2A7399FD" w:rsidR="00BE430B" w:rsidRDefault="00F87E03">
      <w:pPr>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The following articles of this document derogate from the CCAG-</w:t>
      </w:r>
      <w:del w:id="574" w:author="Filin Florian" w:date="2025-12-10T17:19:00Z" w16du:dateUtc="2025-12-10T21:19:00Z">
        <w:r w:rsidDel="000D29A1">
          <w:rPr>
            <w:rFonts w:ascii="Calibri" w:eastAsia="Calibri" w:hAnsi="Calibri" w:cs="Calibri"/>
            <w:color w:val="000000"/>
            <w:sz w:val="22"/>
            <w:szCs w:val="22"/>
          </w:rPr>
          <w:delText>FCS</w:delText>
        </w:r>
      </w:del>
      <w:ins w:id="575" w:author="Filin Florian" w:date="2025-12-10T17:19:00Z" w16du:dateUtc="2025-12-10T21:19:00Z">
        <w:r w:rsidR="000D29A1">
          <w:rPr>
            <w:rFonts w:ascii="Calibri" w:eastAsia="Calibri" w:hAnsi="Calibri" w:cs="Calibri"/>
            <w:color w:val="000000"/>
            <w:sz w:val="22"/>
            <w:szCs w:val="22"/>
          </w:rPr>
          <w:t>PI</w:t>
        </w:r>
      </w:ins>
      <w:r>
        <w:rPr>
          <w:rFonts w:ascii="Calibri" w:eastAsia="Calibri" w:hAnsi="Calibri" w:cs="Calibri"/>
          <w:color w:val="000000"/>
          <w:sz w:val="22"/>
          <w:szCs w:val="22"/>
        </w:rPr>
        <w:t>:</w:t>
      </w:r>
    </w:p>
    <w:p w14:paraId="0000019C" w14:textId="77777777" w:rsidR="00BE430B" w:rsidRDefault="00F87E03">
      <w:pPr>
        <w:widowControl w:val="0"/>
        <w:numPr>
          <w:ilvl w:val="0"/>
          <w:numId w:val="15"/>
        </w:numPr>
        <w:pBdr>
          <w:top w:val="nil"/>
          <w:left w:val="nil"/>
          <w:bottom w:val="nil"/>
          <w:right w:val="nil"/>
          <w:between w:val="nil"/>
        </w:pBdr>
        <w:spacing w:before="120"/>
        <w:ind w:left="1281" w:hanging="357"/>
        <w:jc w:val="both"/>
        <w:rPr>
          <w:ins w:id="576" w:author="Filin Florian" w:date="2025-12-12T12:18:00Z" w16du:dateUtc="2025-12-12T16:18:00Z"/>
          <w:rFonts w:ascii="Calibri" w:eastAsia="Calibri" w:hAnsi="Calibri" w:cs="Calibri"/>
          <w:color w:val="000000"/>
          <w:sz w:val="22"/>
          <w:szCs w:val="22"/>
        </w:rPr>
      </w:pPr>
      <w:r>
        <w:rPr>
          <w:rFonts w:ascii="Calibri" w:eastAsia="Calibri" w:hAnsi="Calibri" w:cs="Calibri"/>
          <w:color w:val="000000"/>
          <w:sz w:val="22"/>
          <w:szCs w:val="22"/>
        </w:rPr>
        <w:t>article 5 derogates from article 28 and 15 of the CCAG</w:t>
      </w:r>
      <w:del w:id="577" w:author="Filin Florian" w:date="2025-12-12T12:18:00Z" w16du:dateUtc="2025-12-12T16:18:00Z">
        <w:r w:rsidDel="00E77981">
          <w:rPr>
            <w:rFonts w:ascii="Calibri" w:eastAsia="Calibri" w:hAnsi="Calibri" w:cs="Calibri"/>
            <w:color w:val="000000"/>
            <w:sz w:val="22"/>
            <w:szCs w:val="22"/>
          </w:rPr>
          <w:delText xml:space="preserve"> ;</w:delText>
        </w:r>
      </w:del>
    </w:p>
    <w:p w14:paraId="4F2ECF96" w14:textId="1B2D36DD" w:rsidR="00E77981" w:rsidRPr="00E77981" w:rsidRDefault="00E77981" w:rsidP="00E77981">
      <w:pPr>
        <w:widowControl w:val="0"/>
        <w:numPr>
          <w:ilvl w:val="0"/>
          <w:numId w:val="15"/>
        </w:numPr>
        <w:pBdr>
          <w:top w:val="nil"/>
          <w:left w:val="nil"/>
          <w:bottom w:val="nil"/>
          <w:right w:val="nil"/>
          <w:between w:val="nil"/>
        </w:pBdr>
        <w:spacing w:before="120"/>
        <w:ind w:left="1281" w:hanging="357"/>
        <w:jc w:val="both"/>
        <w:rPr>
          <w:rFonts w:ascii="Calibri" w:eastAsia="Calibri" w:hAnsi="Calibri" w:cs="Calibri"/>
          <w:color w:val="000000"/>
          <w:sz w:val="22"/>
          <w:szCs w:val="22"/>
        </w:rPr>
      </w:pPr>
      <w:ins w:id="578" w:author="Filin Florian" w:date="2025-12-12T12:18:00Z" w16du:dateUtc="2025-12-12T16:18:00Z">
        <w:r>
          <w:rPr>
            <w:rFonts w:ascii="Calibri" w:eastAsia="Calibri" w:hAnsi="Calibri" w:cs="Calibri"/>
            <w:color w:val="000000"/>
            <w:sz w:val="22"/>
            <w:szCs w:val="22"/>
          </w:rPr>
          <w:t>article 4 derogates from article 11 of the CCAG</w:t>
        </w:r>
      </w:ins>
    </w:p>
    <w:p w14:paraId="0000019D" w14:textId="77777777" w:rsidR="00BE430B" w:rsidRDefault="00F87E03">
      <w:pPr>
        <w:widowControl w:val="0"/>
        <w:numPr>
          <w:ilvl w:val="0"/>
          <w:numId w:val="15"/>
        </w:numPr>
        <w:pBdr>
          <w:top w:val="nil"/>
          <w:left w:val="nil"/>
          <w:bottom w:val="nil"/>
          <w:right w:val="nil"/>
          <w:between w:val="nil"/>
        </w:pBdr>
        <w:ind w:left="1281" w:hanging="357"/>
        <w:jc w:val="both"/>
        <w:rPr>
          <w:rFonts w:ascii="Calibri" w:eastAsia="Calibri" w:hAnsi="Calibri" w:cs="Calibri"/>
          <w:color w:val="000000"/>
          <w:sz w:val="22"/>
          <w:szCs w:val="22"/>
        </w:rPr>
      </w:pPr>
      <w:r>
        <w:rPr>
          <w:rFonts w:ascii="Calibri" w:eastAsia="Calibri" w:hAnsi="Calibri" w:cs="Calibri"/>
          <w:color w:val="000000"/>
          <w:sz w:val="22"/>
          <w:szCs w:val="22"/>
        </w:rPr>
        <w:t>article 9 derogates from article 14 of the CCAG</w:t>
      </w:r>
    </w:p>
    <w:p w14:paraId="0000019E" w14:textId="77777777" w:rsidR="00BE430B" w:rsidRDefault="00F87E03">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color w:val="000000"/>
          <w:sz w:val="22"/>
          <w:szCs w:val="22"/>
        </w:rPr>
        <w:t> </w:t>
      </w:r>
      <w:r>
        <w:rPr>
          <w:rFonts w:ascii="Calibri" w:eastAsia="Calibri" w:hAnsi="Calibri" w:cs="Calibri"/>
          <w:b/>
          <w:bCs/>
          <w:smallCaps/>
          <w:color w:val="000000"/>
          <w:sz w:val="24"/>
          <w:szCs w:val="24"/>
          <w:u w:val="single"/>
        </w:rPr>
        <w:t>AUDIT</w:t>
      </w:r>
    </w:p>
    <w:p w14:paraId="0000019F" w14:textId="77777777" w:rsidR="00BE430B" w:rsidRDefault="00F87E03">
      <w:pPr>
        <w:ind w:left="567" w:right="139"/>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 xml:space="preserve">Contractor </w:t>
      </w:r>
      <w:r>
        <w:rPr>
          <w:rFonts w:ascii="Calibri" w:eastAsia="Calibri" w:hAnsi="Calibri" w:cs="Calibri"/>
          <w:sz w:val="22"/>
          <w:szCs w:val="22"/>
        </w:rPr>
        <w:t>may be submitted to an audit concerning compliance with the regulations and contractual obligations applicable to the performance of the present C</w:t>
      </w:r>
      <w:r>
        <w:rPr>
          <w:rFonts w:ascii="Calibri" w:eastAsia="Calibri" w:hAnsi="Calibri" w:cs="Calibri"/>
          <w:smallCaps/>
          <w:sz w:val="22"/>
          <w:szCs w:val="22"/>
        </w:rPr>
        <w:t>ontract</w:t>
      </w:r>
      <w:r>
        <w:rPr>
          <w:rFonts w:ascii="Calibri" w:eastAsia="Calibri" w:hAnsi="Calibri" w:cs="Calibri"/>
          <w:sz w:val="22"/>
          <w:szCs w:val="22"/>
        </w:rPr>
        <w:t xml:space="preserve">. This audit may be carried out by </w:t>
      </w:r>
      <w:r>
        <w:rPr>
          <w:rFonts w:ascii="Calibri" w:eastAsia="Calibri" w:hAnsi="Calibri" w:cs="Calibri"/>
          <w:smallCaps/>
          <w:sz w:val="22"/>
          <w:szCs w:val="22"/>
        </w:rPr>
        <w:t>Expertise France</w:t>
      </w:r>
      <w:r>
        <w:rPr>
          <w:rFonts w:ascii="Calibri" w:eastAsia="Calibri" w:hAnsi="Calibri" w:cs="Calibri"/>
          <w:sz w:val="22"/>
          <w:szCs w:val="22"/>
        </w:rPr>
        <w:t xml:space="preserve"> or by a third party appointed by </w:t>
      </w:r>
      <w:r>
        <w:rPr>
          <w:rFonts w:ascii="Calibri" w:eastAsia="Calibri" w:hAnsi="Calibri" w:cs="Calibri"/>
          <w:smallCaps/>
          <w:sz w:val="22"/>
          <w:szCs w:val="22"/>
        </w:rPr>
        <w:t>Expertise France</w:t>
      </w:r>
      <w:r>
        <w:rPr>
          <w:rFonts w:ascii="Calibri" w:eastAsia="Calibri" w:hAnsi="Calibri" w:cs="Calibri"/>
          <w:sz w:val="22"/>
          <w:szCs w:val="22"/>
        </w:rPr>
        <w:t xml:space="preserve"> and may not be refused by the </w:t>
      </w:r>
      <w:r>
        <w:rPr>
          <w:rFonts w:ascii="Calibri" w:eastAsia="Calibri" w:hAnsi="Calibri" w:cs="Calibri"/>
          <w:smallCaps/>
          <w:sz w:val="22"/>
          <w:szCs w:val="22"/>
        </w:rPr>
        <w:t>Contractor</w:t>
      </w:r>
      <w:r>
        <w:rPr>
          <w:rFonts w:ascii="Calibri" w:eastAsia="Calibri" w:hAnsi="Calibri" w:cs="Calibri"/>
          <w:sz w:val="22"/>
          <w:szCs w:val="22"/>
        </w:rPr>
        <w:t xml:space="preserve">. If the audit is carried out by a third party, the appointed third party must not be a direct competitor of the </w:t>
      </w:r>
      <w:r>
        <w:rPr>
          <w:rFonts w:ascii="Calibri" w:eastAsia="Calibri" w:hAnsi="Calibri" w:cs="Calibri"/>
          <w:smallCaps/>
          <w:sz w:val="22"/>
          <w:szCs w:val="22"/>
        </w:rPr>
        <w:t>Contractor</w:t>
      </w:r>
      <w:r>
        <w:rPr>
          <w:rFonts w:ascii="Calibri" w:eastAsia="Calibri" w:hAnsi="Calibri" w:cs="Calibri"/>
          <w:sz w:val="22"/>
          <w:szCs w:val="22"/>
        </w:rPr>
        <w:t xml:space="preserve">. Scheduled audits may be carried out periodically or </w:t>
      </w:r>
      <w:r>
        <w:rPr>
          <w:rFonts w:ascii="Calibri" w:eastAsia="Calibri" w:hAnsi="Calibri" w:cs="Calibri"/>
          <w:sz w:val="22"/>
          <w:szCs w:val="22"/>
        </w:rPr>
        <w:lastRenderedPageBreak/>
        <w:t xml:space="preserve">spontaneously at the request of </w:t>
      </w:r>
      <w:r>
        <w:rPr>
          <w:rFonts w:ascii="Calibri" w:eastAsia="Calibri" w:hAnsi="Calibri" w:cs="Calibri"/>
          <w:smallCaps/>
          <w:sz w:val="22"/>
          <w:szCs w:val="22"/>
        </w:rPr>
        <w:t>Expertise France</w:t>
      </w:r>
      <w:r>
        <w:rPr>
          <w:rFonts w:ascii="Calibri" w:eastAsia="Calibri" w:hAnsi="Calibri" w:cs="Calibri"/>
          <w:sz w:val="22"/>
          <w:szCs w:val="22"/>
        </w:rPr>
        <w:t xml:space="preserve"> or a third party. In all cases, the </w:t>
      </w:r>
      <w:r>
        <w:rPr>
          <w:rFonts w:ascii="Calibri" w:eastAsia="Calibri" w:hAnsi="Calibri" w:cs="Calibri"/>
          <w:smallCaps/>
          <w:sz w:val="22"/>
          <w:szCs w:val="22"/>
        </w:rPr>
        <w:t>contractor</w:t>
      </w:r>
      <w:r>
        <w:rPr>
          <w:rFonts w:ascii="Calibri" w:eastAsia="Calibri" w:hAnsi="Calibri" w:cs="Calibri"/>
          <w:sz w:val="22"/>
          <w:szCs w:val="22"/>
        </w:rPr>
        <w:t xml:space="preserve"> will be informed at least 5 working days in advance.</w:t>
      </w:r>
    </w:p>
    <w:p w14:paraId="000001A0" w14:textId="77777777" w:rsidR="00BE430B" w:rsidRDefault="00F87E03">
      <w:pPr>
        <w:ind w:left="567" w:right="139"/>
        <w:jc w:val="both"/>
        <w:rPr>
          <w:rFonts w:ascii="Calibri" w:eastAsia="Calibri" w:hAnsi="Calibri" w:cs="Calibri"/>
          <w:sz w:val="22"/>
          <w:szCs w:val="22"/>
        </w:rPr>
      </w:pPr>
      <w:r>
        <w:rPr>
          <w:rFonts w:ascii="Calibri" w:eastAsia="Calibri" w:hAnsi="Calibri" w:cs="Calibri"/>
          <w:sz w:val="22"/>
          <w:szCs w:val="22"/>
        </w:rPr>
        <w:t>The C</w:t>
      </w:r>
      <w:r>
        <w:rPr>
          <w:rFonts w:ascii="Calibri" w:eastAsia="Calibri" w:hAnsi="Calibri" w:cs="Calibri"/>
          <w:smallCaps/>
          <w:sz w:val="22"/>
          <w:szCs w:val="22"/>
        </w:rPr>
        <w:t xml:space="preserve">ontractor </w:t>
      </w:r>
      <w:r>
        <w:rPr>
          <w:rFonts w:ascii="Calibri" w:eastAsia="Calibri" w:hAnsi="Calibri" w:cs="Calibri"/>
          <w:sz w:val="22"/>
          <w:szCs w:val="22"/>
        </w:rPr>
        <w:t>therefore undertakes to:</w:t>
      </w:r>
    </w:p>
    <w:p w14:paraId="000001A1" w14:textId="77777777" w:rsidR="00BE430B" w:rsidRDefault="00F87E03">
      <w:pPr>
        <w:widowControl w:val="0"/>
        <w:numPr>
          <w:ilvl w:val="0"/>
          <w:numId w:val="2"/>
        </w:numPr>
        <w:ind w:left="1423" w:hanging="357"/>
        <w:jc w:val="both"/>
        <w:rPr>
          <w:rFonts w:ascii="Calibri" w:eastAsia="Calibri" w:hAnsi="Calibri" w:cs="Calibri"/>
          <w:sz w:val="22"/>
          <w:szCs w:val="22"/>
        </w:rPr>
      </w:pPr>
      <w:r>
        <w:rPr>
          <w:rFonts w:ascii="Calibri" w:eastAsia="Calibri" w:hAnsi="Calibri" w:cs="Calibri"/>
          <w:sz w:val="22"/>
          <w:szCs w:val="22"/>
        </w:rPr>
        <w:t xml:space="preserve">Allow </w:t>
      </w:r>
      <w:r>
        <w:rPr>
          <w:rFonts w:ascii="Calibri" w:eastAsia="Calibri" w:hAnsi="Calibri" w:cs="Calibri"/>
          <w:smallCaps/>
          <w:sz w:val="22"/>
          <w:szCs w:val="22"/>
        </w:rPr>
        <w:t>Expertise France</w:t>
      </w:r>
      <w:r>
        <w:rPr>
          <w:rFonts w:ascii="Calibri" w:eastAsia="Calibri" w:hAnsi="Calibri" w:cs="Calibri"/>
          <w:sz w:val="22"/>
          <w:szCs w:val="22"/>
        </w:rPr>
        <w:t xml:space="preserve"> or the appointed entity, and facilitate their access to the information required to carry out the audits, including interviews with the people involved and on-site </w:t>
      </w:r>
      <w:proofErr w:type="gramStart"/>
      <w:r>
        <w:rPr>
          <w:rFonts w:ascii="Calibri" w:eastAsia="Calibri" w:hAnsi="Calibri" w:cs="Calibri"/>
          <w:sz w:val="22"/>
          <w:szCs w:val="22"/>
        </w:rPr>
        <w:t>visits;</w:t>
      </w:r>
      <w:proofErr w:type="gramEnd"/>
    </w:p>
    <w:p w14:paraId="000001A2" w14:textId="77777777" w:rsidR="00BE430B" w:rsidRDefault="00F87E03">
      <w:pPr>
        <w:widowControl w:val="0"/>
        <w:numPr>
          <w:ilvl w:val="0"/>
          <w:numId w:val="2"/>
        </w:numPr>
        <w:ind w:left="1423" w:hanging="357"/>
        <w:jc w:val="both"/>
        <w:rPr>
          <w:rFonts w:ascii="Calibri" w:eastAsia="Calibri" w:hAnsi="Calibri" w:cs="Calibri"/>
          <w:sz w:val="22"/>
          <w:szCs w:val="22"/>
        </w:rPr>
      </w:pPr>
      <w:r>
        <w:rPr>
          <w:rFonts w:ascii="Calibri" w:eastAsia="Calibri" w:hAnsi="Calibri" w:cs="Calibri"/>
          <w:sz w:val="22"/>
          <w:szCs w:val="22"/>
        </w:rPr>
        <w:t xml:space="preserve">Submit documents relating to the performance of the present </w:t>
      </w:r>
      <w:r>
        <w:rPr>
          <w:rFonts w:ascii="Calibri" w:eastAsia="Calibri" w:hAnsi="Calibri" w:cs="Calibri"/>
          <w:smallCaps/>
          <w:sz w:val="22"/>
          <w:szCs w:val="22"/>
        </w:rPr>
        <w:t>Contract</w:t>
      </w:r>
      <w:r>
        <w:rPr>
          <w:rFonts w:ascii="Calibri" w:eastAsia="Calibri" w:hAnsi="Calibri" w:cs="Calibri"/>
          <w:sz w:val="22"/>
          <w:szCs w:val="22"/>
        </w:rPr>
        <w:t xml:space="preserve"> as well as any documents required by the </w:t>
      </w:r>
      <w:proofErr w:type="gramStart"/>
      <w:r>
        <w:rPr>
          <w:rFonts w:ascii="Calibri" w:eastAsia="Calibri" w:hAnsi="Calibri" w:cs="Calibri"/>
          <w:sz w:val="22"/>
          <w:szCs w:val="22"/>
        </w:rPr>
        <w:t>auditors;</w:t>
      </w:r>
      <w:proofErr w:type="gramEnd"/>
    </w:p>
    <w:p w14:paraId="000001A3" w14:textId="77777777" w:rsidR="00BE430B" w:rsidRDefault="00F87E03">
      <w:pPr>
        <w:widowControl w:val="0"/>
        <w:numPr>
          <w:ilvl w:val="0"/>
          <w:numId w:val="2"/>
        </w:numPr>
        <w:ind w:left="1423" w:hanging="357"/>
        <w:jc w:val="both"/>
        <w:rPr>
          <w:rFonts w:ascii="Calibri" w:eastAsia="Calibri" w:hAnsi="Calibri" w:cs="Calibri"/>
          <w:sz w:val="22"/>
          <w:szCs w:val="22"/>
        </w:rPr>
      </w:pPr>
      <w:r>
        <w:rPr>
          <w:rFonts w:ascii="Calibri" w:eastAsia="Calibri" w:hAnsi="Calibri" w:cs="Calibri"/>
          <w:sz w:val="22"/>
          <w:szCs w:val="22"/>
        </w:rPr>
        <w:t xml:space="preserve">Demonstrate transparency and respond to auditors’ </w:t>
      </w:r>
      <w:proofErr w:type="gramStart"/>
      <w:r>
        <w:rPr>
          <w:rFonts w:ascii="Calibri" w:eastAsia="Calibri" w:hAnsi="Calibri" w:cs="Calibri"/>
          <w:sz w:val="22"/>
          <w:szCs w:val="22"/>
        </w:rPr>
        <w:t>requests;</w:t>
      </w:r>
      <w:proofErr w:type="gramEnd"/>
    </w:p>
    <w:p w14:paraId="000001A4" w14:textId="77777777" w:rsidR="00BE430B" w:rsidRDefault="00F87E03">
      <w:pPr>
        <w:widowControl w:val="0"/>
        <w:numPr>
          <w:ilvl w:val="0"/>
          <w:numId w:val="2"/>
        </w:numPr>
        <w:ind w:left="1423" w:hanging="357"/>
        <w:jc w:val="both"/>
        <w:rPr>
          <w:rFonts w:ascii="Calibri" w:eastAsia="Calibri" w:hAnsi="Calibri" w:cs="Calibri"/>
          <w:sz w:val="22"/>
          <w:szCs w:val="22"/>
        </w:rPr>
      </w:pPr>
      <w:r>
        <w:rPr>
          <w:rFonts w:ascii="Calibri" w:eastAsia="Calibri" w:hAnsi="Calibri" w:cs="Calibri"/>
          <w:sz w:val="22"/>
          <w:szCs w:val="22"/>
        </w:rPr>
        <w:t>Implement any corrective measures that may be necessary.</w:t>
      </w:r>
    </w:p>
    <w:p w14:paraId="000001A5" w14:textId="77777777" w:rsidR="00BE430B" w:rsidRDefault="00F87E03">
      <w:pPr>
        <w:ind w:left="567" w:right="139"/>
        <w:jc w:val="both"/>
        <w:rPr>
          <w:rFonts w:ascii="Calibri" w:eastAsia="Calibri" w:hAnsi="Calibri" w:cs="Calibri"/>
          <w:sz w:val="22"/>
          <w:szCs w:val="22"/>
        </w:rPr>
      </w:pPr>
      <w:r>
        <w:rPr>
          <w:rFonts w:ascii="Calibri" w:eastAsia="Calibri" w:hAnsi="Calibri" w:cs="Calibri"/>
          <w:smallCaps/>
          <w:sz w:val="22"/>
          <w:szCs w:val="22"/>
        </w:rPr>
        <w:t>Expertise France</w:t>
      </w:r>
      <w:r>
        <w:rPr>
          <w:rFonts w:ascii="Calibri" w:eastAsia="Calibri" w:hAnsi="Calibri" w:cs="Calibri"/>
          <w:sz w:val="22"/>
          <w:szCs w:val="22"/>
        </w:rPr>
        <w:t xml:space="preserve"> will notify the </w:t>
      </w:r>
      <w:r>
        <w:rPr>
          <w:rFonts w:ascii="Calibri" w:eastAsia="Calibri" w:hAnsi="Calibri" w:cs="Calibri"/>
          <w:smallCaps/>
          <w:sz w:val="22"/>
          <w:szCs w:val="22"/>
        </w:rPr>
        <w:t xml:space="preserve">Contractor </w:t>
      </w:r>
      <w:r>
        <w:rPr>
          <w:rFonts w:ascii="Calibri" w:eastAsia="Calibri" w:hAnsi="Calibri" w:cs="Calibri"/>
          <w:sz w:val="22"/>
          <w:szCs w:val="22"/>
        </w:rPr>
        <w:t xml:space="preserve">of the identity of the audit structure selected in the case of an external firm, the purpose of the assignment, the planned duration of the assignment and the names of the experts assigned. </w:t>
      </w:r>
    </w:p>
    <w:p w14:paraId="000001A6" w14:textId="77777777" w:rsidR="00BE430B" w:rsidRDefault="00F87E03">
      <w:pPr>
        <w:ind w:left="567" w:right="139"/>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 xml:space="preserve">Contractor </w:t>
      </w:r>
      <w:r>
        <w:rPr>
          <w:rFonts w:ascii="Calibri" w:eastAsia="Calibri" w:hAnsi="Calibri" w:cs="Calibri"/>
          <w:sz w:val="22"/>
          <w:szCs w:val="22"/>
        </w:rPr>
        <w:t xml:space="preserve">also undertakes to allow </w:t>
      </w:r>
      <w:r>
        <w:rPr>
          <w:rFonts w:ascii="Calibri" w:eastAsia="Calibri" w:hAnsi="Calibri" w:cs="Calibri"/>
          <w:smallCaps/>
          <w:sz w:val="22"/>
          <w:szCs w:val="22"/>
        </w:rPr>
        <w:t>Expertise France</w:t>
      </w:r>
      <w:r>
        <w:rPr>
          <w:rFonts w:ascii="Calibri" w:eastAsia="Calibri" w:hAnsi="Calibri" w:cs="Calibri"/>
          <w:sz w:val="22"/>
          <w:szCs w:val="22"/>
        </w:rPr>
        <w:t xml:space="preserve">, or any other third party mandated by </w:t>
      </w:r>
      <w:r>
        <w:rPr>
          <w:rFonts w:ascii="Calibri" w:eastAsia="Calibri" w:hAnsi="Calibri" w:cs="Calibri"/>
          <w:smallCaps/>
          <w:sz w:val="22"/>
          <w:szCs w:val="22"/>
        </w:rPr>
        <w:t>Expertise France</w:t>
      </w:r>
      <w:r>
        <w:rPr>
          <w:rFonts w:ascii="Calibri" w:eastAsia="Calibri" w:hAnsi="Calibri" w:cs="Calibri"/>
          <w:sz w:val="22"/>
          <w:szCs w:val="22"/>
        </w:rPr>
        <w:t>, to carry out an investigation in the case of an allegation of a prohibited practice</w:t>
      </w:r>
      <w:r>
        <w:rPr>
          <w:rFonts w:ascii="Calibri" w:eastAsia="Calibri" w:hAnsi="Calibri" w:cs="Calibri"/>
          <w:sz w:val="22"/>
          <w:szCs w:val="22"/>
          <w:vertAlign w:val="superscript"/>
        </w:rPr>
        <w:footnoteReference w:id="1"/>
      </w:r>
      <w:r>
        <w:rPr>
          <w:rFonts w:ascii="Calibri" w:eastAsia="Calibri" w:hAnsi="Calibri" w:cs="Calibri"/>
          <w:sz w:val="22"/>
          <w:szCs w:val="22"/>
        </w:rPr>
        <w:t xml:space="preserve"> relating to the present </w:t>
      </w:r>
      <w:r>
        <w:rPr>
          <w:rFonts w:ascii="Calibri" w:eastAsia="Calibri" w:hAnsi="Calibri" w:cs="Calibri"/>
          <w:smallCaps/>
          <w:sz w:val="22"/>
          <w:szCs w:val="22"/>
        </w:rPr>
        <w:t>Contract</w:t>
      </w:r>
      <w:r>
        <w:rPr>
          <w:rFonts w:ascii="Calibri" w:eastAsia="Calibri" w:hAnsi="Calibri" w:cs="Calibri"/>
          <w:sz w:val="22"/>
          <w:szCs w:val="22"/>
        </w:rPr>
        <w:t>, under the conditions set out above.</w:t>
      </w:r>
    </w:p>
    <w:p w14:paraId="000001A7" w14:textId="77777777" w:rsidR="00BE430B" w:rsidRDefault="00F87E03">
      <w:pPr>
        <w:ind w:left="567" w:right="139"/>
        <w:jc w:val="both"/>
        <w:rPr>
          <w:rFonts w:ascii="Calibri" w:eastAsia="Calibri" w:hAnsi="Calibri" w:cs="Calibri"/>
          <w:sz w:val="22"/>
          <w:szCs w:val="22"/>
        </w:rPr>
      </w:pPr>
      <w:r>
        <w:rPr>
          <w:rFonts w:ascii="Calibri" w:eastAsia="Calibri" w:hAnsi="Calibri" w:cs="Calibri"/>
          <w:sz w:val="22"/>
          <w:szCs w:val="22"/>
        </w:rPr>
        <w:t xml:space="preserve">The conclusions of the audit report will be sent to each of the </w:t>
      </w:r>
      <w:r>
        <w:rPr>
          <w:rFonts w:ascii="Calibri" w:eastAsia="Calibri" w:hAnsi="Calibri" w:cs="Calibri"/>
          <w:smallCaps/>
          <w:sz w:val="22"/>
          <w:szCs w:val="22"/>
        </w:rPr>
        <w:t>Parties</w:t>
      </w:r>
      <w:r>
        <w:rPr>
          <w:rFonts w:ascii="Calibri" w:eastAsia="Calibri" w:hAnsi="Calibri" w:cs="Calibri"/>
          <w:sz w:val="22"/>
          <w:szCs w:val="22"/>
        </w:rPr>
        <w:t xml:space="preserve"> by any means deemed appropriate by </w:t>
      </w:r>
      <w:r>
        <w:rPr>
          <w:rFonts w:ascii="Calibri" w:eastAsia="Calibri" w:hAnsi="Calibri" w:cs="Calibri"/>
          <w:smallCaps/>
          <w:sz w:val="22"/>
          <w:szCs w:val="22"/>
        </w:rPr>
        <w:t>Expertise France</w:t>
      </w:r>
      <w:r>
        <w:rPr>
          <w:rFonts w:ascii="Calibri" w:eastAsia="Calibri" w:hAnsi="Calibri" w:cs="Calibri"/>
          <w:sz w:val="22"/>
          <w:szCs w:val="22"/>
        </w:rPr>
        <w:t>.</w:t>
      </w:r>
    </w:p>
    <w:p w14:paraId="000001A8" w14:textId="77777777" w:rsidR="00BE430B" w:rsidRDefault="00F87E03">
      <w:pPr>
        <w:ind w:left="567" w:right="139"/>
        <w:jc w:val="both"/>
        <w:rPr>
          <w:rFonts w:ascii="Calibri" w:eastAsia="Calibri" w:hAnsi="Calibri" w:cs="Calibri"/>
          <w:sz w:val="22"/>
          <w:szCs w:val="22"/>
        </w:rPr>
      </w:pPr>
      <w:r>
        <w:rPr>
          <w:rFonts w:ascii="Calibri" w:eastAsia="Calibri" w:hAnsi="Calibri" w:cs="Calibri"/>
          <w:sz w:val="22"/>
          <w:szCs w:val="22"/>
        </w:rPr>
        <w:t>The conclusions may prescribe the implementation of actions and a deadline for completion.</w:t>
      </w:r>
    </w:p>
    <w:p w14:paraId="000001A9" w14:textId="77777777" w:rsidR="00BE430B" w:rsidRDefault="00F87E03">
      <w:pPr>
        <w:ind w:left="567"/>
        <w:jc w:val="both"/>
        <w:rPr>
          <w:rFonts w:ascii="Calibri" w:eastAsia="Calibri" w:hAnsi="Calibri" w:cs="Calibri"/>
          <w:sz w:val="22"/>
          <w:szCs w:val="22"/>
        </w:rPr>
      </w:pPr>
      <w:r>
        <w:rPr>
          <w:rFonts w:ascii="Calibri" w:eastAsia="Calibri" w:hAnsi="Calibri" w:cs="Calibri"/>
          <w:sz w:val="22"/>
          <w:szCs w:val="22"/>
        </w:rPr>
        <w:t xml:space="preserve">Any refusal by the </w:t>
      </w:r>
      <w:r>
        <w:rPr>
          <w:rFonts w:ascii="Calibri" w:eastAsia="Calibri" w:hAnsi="Calibri" w:cs="Calibri"/>
          <w:smallCaps/>
          <w:sz w:val="22"/>
          <w:szCs w:val="22"/>
        </w:rPr>
        <w:t>Contractor</w:t>
      </w:r>
      <w:r>
        <w:rPr>
          <w:rFonts w:ascii="Calibri" w:eastAsia="Calibri" w:hAnsi="Calibri" w:cs="Calibri"/>
          <w:sz w:val="22"/>
          <w:szCs w:val="22"/>
        </w:rPr>
        <w:t xml:space="preserve"> to comply with the audit exercises and/or their conclusions gives as of right to </w:t>
      </w:r>
      <w:r>
        <w:rPr>
          <w:rFonts w:ascii="Calibri" w:eastAsia="Calibri" w:hAnsi="Calibri" w:cs="Calibri"/>
          <w:smallCaps/>
          <w:sz w:val="22"/>
          <w:szCs w:val="22"/>
        </w:rPr>
        <w:t>Expertise France</w:t>
      </w:r>
      <w:r>
        <w:rPr>
          <w:rFonts w:ascii="Calibri" w:eastAsia="Calibri" w:hAnsi="Calibri" w:cs="Calibri"/>
          <w:sz w:val="22"/>
          <w:szCs w:val="22"/>
        </w:rPr>
        <w:t xml:space="preserve"> the possibility to terminate the present contract without compensation.</w:t>
      </w:r>
    </w:p>
    <w:p w14:paraId="000001AA" w14:textId="77777777" w:rsidR="00BE430B" w:rsidRDefault="00F87E03">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FINAL PROVISIONS</w:t>
      </w:r>
    </w:p>
    <w:p w14:paraId="000001AB" w14:textId="77777777" w:rsidR="00BE430B" w:rsidRDefault="00F87E03">
      <w:pPr>
        <w:pStyle w:val="Titre2"/>
        <w:spacing w:before="120" w:after="60"/>
        <w:jc w:val="both"/>
        <w:rPr>
          <w:rFonts w:ascii="Calibri" w:eastAsia="Calibri" w:hAnsi="Calibri" w:cs="Calibri"/>
          <w:sz w:val="22"/>
          <w:szCs w:val="22"/>
        </w:rPr>
      </w:pPr>
      <w:bookmarkStart w:id="579" w:name="_Toc216434089"/>
      <w:r>
        <w:rPr>
          <w:rFonts w:ascii="Calibri" w:eastAsia="Calibri" w:hAnsi="Calibri" w:cs="Calibri"/>
          <w:sz w:val="22"/>
          <w:szCs w:val="22"/>
        </w:rPr>
        <w:t>Declaration</w:t>
      </w:r>
      <w:bookmarkEnd w:id="579"/>
    </w:p>
    <w:p w14:paraId="000001AC" w14:textId="77777777" w:rsidR="00BE430B" w:rsidRDefault="00F87E03">
      <w:pPr>
        <w:spacing w:before="120"/>
        <w:ind w:left="567"/>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Contractor,</w:t>
      </w:r>
      <w:r>
        <w:rPr>
          <w:rFonts w:ascii="Calibri" w:eastAsia="Calibri" w:hAnsi="Calibri" w:cs="Calibri"/>
          <w:sz w:val="22"/>
          <w:szCs w:val="22"/>
        </w:rPr>
        <w:t xml:space="preserve"> its affiliates, suppliers, service providers, consultants and subcontractors (including directors, employees and agents of such entities) hereby declares:</w:t>
      </w:r>
    </w:p>
    <w:p w14:paraId="000001AD" w14:textId="77777777" w:rsidR="00BE430B" w:rsidRDefault="00F87E03">
      <w:pPr>
        <w:numPr>
          <w:ilvl w:val="0"/>
          <w:numId w:val="11"/>
        </w:numPr>
        <w:pBdr>
          <w:top w:val="nil"/>
          <w:left w:val="nil"/>
          <w:bottom w:val="nil"/>
          <w:right w:val="nil"/>
          <w:between w:val="nil"/>
        </w:pBdr>
        <w:spacing w:before="120"/>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that no natural or legal person on whose behalf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is acting is subject to the prohibitions set out in Articles L. 2141-1 to L. 2141-6 and L. 2141-7 to L. 2141-11 of the French Public Procurement Code or any equivalent prohibition issued in another </w:t>
      </w:r>
      <w:proofErr w:type="gramStart"/>
      <w:r>
        <w:rPr>
          <w:rFonts w:ascii="Calibri" w:eastAsia="Calibri" w:hAnsi="Calibri" w:cs="Calibri"/>
          <w:color w:val="000000"/>
          <w:sz w:val="22"/>
          <w:szCs w:val="22"/>
        </w:rPr>
        <w:t>country;</w:t>
      </w:r>
      <w:proofErr w:type="gramEnd"/>
    </w:p>
    <w:p w14:paraId="000001AE" w14:textId="77777777" w:rsidR="00BE430B" w:rsidRDefault="00F87E03">
      <w:pPr>
        <w:numPr>
          <w:ilvl w:val="0"/>
          <w:numId w:val="11"/>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that the commitments made by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within the scope of the </w:t>
      </w:r>
      <w:r>
        <w:rPr>
          <w:rFonts w:ascii="Calibri" w:eastAsia="Calibri" w:hAnsi="Calibri" w:cs="Calibri"/>
          <w:smallCaps/>
          <w:color w:val="000000"/>
          <w:sz w:val="22"/>
          <w:szCs w:val="22"/>
        </w:rPr>
        <w:t xml:space="preserve">Contract </w:t>
      </w:r>
      <w:r>
        <w:rPr>
          <w:rFonts w:ascii="Calibri" w:eastAsia="Calibri" w:hAnsi="Calibri" w:cs="Calibri"/>
          <w:color w:val="000000"/>
          <w:sz w:val="22"/>
          <w:szCs w:val="22"/>
        </w:rPr>
        <w:t xml:space="preserve">do not create a situation of conflict of interest that may affect the execution of the </w:t>
      </w:r>
      <w:proofErr w:type="gramStart"/>
      <w:r>
        <w:rPr>
          <w:rFonts w:ascii="Calibri" w:eastAsia="Calibri" w:hAnsi="Calibri" w:cs="Calibri"/>
          <w:smallCaps/>
          <w:color w:val="000000"/>
          <w:sz w:val="22"/>
          <w:szCs w:val="22"/>
        </w:rPr>
        <w:t>Contract</w:t>
      </w:r>
      <w:r>
        <w:rPr>
          <w:rFonts w:ascii="Calibri" w:eastAsia="Calibri" w:hAnsi="Calibri" w:cs="Calibri"/>
          <w:color w:val="000000"/>
          <w:sz w:val="22"/>
          <w:szCs w:val="22"/>
        </w:rPr>
        <w:t>;</w:t>
      </w:r>
      <w:proofErr w:type="gramEnd"/>
    </w:p>
    <w:p w14:paraId="000001AF" w14:textId="77777777" w:rsidR="00BE430B" w:rsidRDefault="00F87E03">
      <w:pPr>
        <w:numPr>
          <w:ilvl w:val="0"/>
          <w:numId w:val="11"/>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that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w:t>
      </w:r>
      <w:proofErr w:type="gramStart"/>
      <w:r>
        <w:rPr>
          <w:rFonts w:ascii="Calibri" w:eastAsia="Calibri" w:hAnsi="Calibri" w:cs="Calibri"/>
          <w:color w:val="000000"/>
          <w:sz w:val="22"/>
          <w:szCs w:val="22"/>
        </w:rPr>
        <w:t>have</w:t>
      </w:r>
      <w:proofErr w:type="gramEnd"/>
      <w:r>
        <w:rPr>
          <w:rFonts w:ascii="Calibri" w:eastAsia="Calibri" w:hAnsi="Calibri" w:cs="Calibri"/>
          <w:color w:val="000000"/>
          <w:sz w:val="22"/>
          <w:szCs w:val="22"/>
        </w:rPr>
        <w:t xml:space="preserve"> not committed any act that may influence the process of </w:t>
      </w:r>
      <w:r>
        <w:rPr>
          <w:rFonts w:ascii="Calibri" w:eastAsia="Calibri" w:hAnsi="Calibri" w:cs="Calibri"/>
          <w:smallCaps/>
          <w:color w:val="000000"/>
          <w:sz w:val="22"/>
          <w:szCs w:val="22"/>
        </w:rPr>
        <w:t>Project</w:t>
      </w:r>
      <w:r>
        <w:rPr>
          <w:rFonts w:ascii="Calibri" w:eastAsia="Calibri" w:hAnsi="Calibri" w:cs="Calibri"/>
          <w:color w:val="000000"/>
          <w:sz w:val="22"/>
          <w:szCs w:val="22"/>
        </w:rPr>
        <w:t xml:space="preserve"> implementation to the detriment of the Beneficiary, and notably that no Understanding has been, or will be, entered </w:t>
      </w:r>
      <w:proofErr w:type="gramStart"/>
      <w:r>
        <w:rPr>
          <w:rFonts w:ascii="Calibri" w:eastAsia="Calibri" w:hAnsi="Calibri" w:cs="Calibri"/>
          <w:color w:val="000000"/>
          <w:sz w:val="22"/>
          <w:szCs w:val="22"/>
        </w:rPr>
        <w:t>into;</w:t>
      </w:r>
      <w:proofErr w:type="gramEnd"/>
    </w:p>
    <w:p w14:paraId="000001B0" w14:textId="77777777" w:rsidR="00BE430B" w:rsidRDefault="00F87E03">
      <w:pPr>
        <w:numPr>
          <w:ilvl w:val="0"/>
          <w:numId w:val="11"/>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that the negotiation, award and execution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t>
      </w:r>
      <w:proofErr w:type="gramStart"/>
      <w:r>
        <w:rPr>
          <w:rFonts w:ascii="Calibri" w:eastAsia="Calibri" w:hAnsi="Calibri" w:cs="Calibri"/>
          <w:color w:val="000000"/>
          <w:sz w:val="22"/>
          <w:szCs w:val="22"/>
        </w:rPr>
        <w:t>has</w:t>
      </w:r>
      <w:proofErr w:type="gramEnd"/>
      <w:r>
        <w:rPr>
          <w:rFonts w:ascii="Calibri" w:eastAsia="Calibri" w:hAnsi="Calibri" w:cs="Calibri"/>
          <w:color w:val="000000"/>
          <w:sz w:val="22"/>
          <w:szCs w:val="22"/>
        </w:rPr>
        <w:t xml:space="preserve"> not given rise to, nor </w:t>
      </w:r>
      <w:proofErr w:type="gramStart"/>
      <w:r>
        <w:rPr>
          <w:rFonts w:ascii="Calibri" w:eastAsia="Calibri" w:hAnsi="Calibri" w:cs="Calibri"/>
          <w:color w:val="000000"/>
          <w:sz w:val="22"/>
          <w:szCs w:val="22"/>
        </w:rPr>
        <w:t>will</w:t>
      </w:r>
      <w:proofErr w:type="gramEnd"/>
      <w:r>
        <w:rPr>
          <w:rFonts w:ascii="Calibri" w:eastAsia="Calibri" w:hAnsi="Calibri" w:cs="Calibri"/>
          <w:color w:val="000000"/>
          <w:sz w:val="22"/>
          <w:szCs w:val="22"/>
        </w:rPr>
        <w:t xml:space="preserve"> do so in the future, any act of corruption as defined in the United Nations Convention Against Corruption dated 31 October </w:t>
      </w:r>
      <w:proofErr w:type="gramStart"/>
      <w:r>
        <w:rPr>
          <w:rFonts w:ascii="Calibri" w:eastAsia="Calibri" w:hAnsi="Calibri" w:cs="Calibri"/>
          <w:color w:val="000000"/>
          <w:sz w:val="22"/>
          <w:szCs w:val="22"/>
        </w:rPr>
        <w:t>2003;</w:t>
      </w:r>
      <w:proofErr w:type="gramEnd"/>
    </w:p>
    <w:p w14:paraId="000001B1" w14:textId="77777777" w:rsidR="00BE430B" w:rsidRDefault="00F87E03">
      <w:pPr>
        <w:numPr>
          <w:ilvl w:val="0"/>
          <w:numId w:val="11"/>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accepts that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will be awarded in accordance with standard practices and in electronic format.</w:t>
      </w:r>
    </w:p>
    <w:p w14:paraId="000001B2" w14:textId="77777777" w:rsidR="00BE430B" w:rsidRDefault="00F87E03">
      <w:pPr>
        <w:pBdr>
          <w:top w:val="nil"/>
          <w:left w:val="nil"/>
          <w:bottom w:val="nil"/>
          <w:right w:val="nil"/>
          <w:between w:val="nil"/>
        </w:pBdr>
        <w:tabs>
          <w:tab w:val="center" w:pos="4536"/>
          <w:tab w:val="right" w:pos="9072"/>
        </w:tabs>
        <w:ind w:left="567"/>
        <w:jc w:val="both"/>
        <w:rPr>
          <w:rFonts w:ascii="Calibri" w:eastAsia="Calibri" w:hAnsi="Calibri" w:cs="Calibri"/>
          <w:color w:val="000000"/>
          <w:sz w:val="22"/>
          <w:szCs w:val="22"/>
        </w:rPr>
      </w:pPr>
      <w:r>
        <w:rPr>
          <w:rFonts w:ascii="Calibri" w:eastAsia="Calibri" w:hAnsi="Calibri" w:cs="Calibri"/>
          <w:color w:val="000000"/>
          <w:sz w:val="22"/>
          <w:szCs w:val="22"/>
        </w:rPr>
        <w:t>Furthermore,</w:t>
      </w:r>
    </w:p>
    <w:p w14:paraId="000001B3" w14:textId="77777777" w:rsidR="00BE430B" w:rsidRDefault="00F87E03">
      <w:pPr>
        <w:pBdr>
          <w:top w:val="nil"/>
          <w:left w:val="nil"/>
          <w:bottom w:val="nil"/>
          <w:right w:val="nil"/>
          <w:between w:val="nil"/>
        </w:pBdr>
        <w:tabs>
          <w:tab w:val="center" w:pos="4536"/>
          <w:tab w:val="right" w:pos="9072"/>
        </w:tabs>
        <w:ind w:left="567"/>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its affiliates, suppliers, service providers, consultants and subcontractors (including directors, employees and agents of such entities) certify that: </w:t>
      </w:r>
    </w:p>
    <w:p w14:paraId="000001B4" w14:textId="77777777" w:rsidR="00BE430B" w:rsidRDefault="00F87E03">
      <w:pPr>
        <w:numPr>
          <w:ilvl w:val="0"/>
          <w:numId w:val="12"/>
        </w:numPr>
        <w:pBdr>
          <w:top w:val="nil"/>
          <w:left w:val="nil"/>
          <w:bottom w:val="nil"/>
          <w:right w:val="nil"/>
          <w:between w:val="nil"/>
        </w:pBdr>
        <w:tabs>
          <w:tab w:val="center" w:pos="4536"/>
          <w:tab w:val="right" w:pos="9072"/>
        </w:tabs>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they do not acquire and don't supply/will not acquire or supply equipment and do not intervene/will not intervene in sectors under embargo by the United Nations, the European Union or France. For information, the list can be found at: </w:t>
      </w:r>
      <w:hyperlink r:id="rId22">
        <w:r>
          <w:rPr>
            <w:rFonts w:ascii="Calibri" w:eastAsia="Calibri" w:hAnsi="Calibri" w:cs="Calibri"/>
            <w:color w:val="0000FF"/>
            <w:sz w:val="22"/>
            <w:szCs w:val="22"/>
            <w:u w:val="single"/>
          </w:rPr>
          <w:t>https://www.sanctionsmap.eu</w:t>
        </w:r>
      </w:hyperlink>
      <w:r>
        <w:rPr>
          <w:rFonts w:ascii="Calibri" w:eastAsia="Calibri" w:hAnsi="Calibri" w:cs="Calibri"/>
          <w:color w:val="000000"/>
          <w:sz w:val="22"/>
          <w:szCs w:val="22"/>
        </w:rPr>
        <w:t xml:space="preserve"> ;</w:t>
      </w:r>
    </w:p>
    <w:p w14:paraId="000001B5" w14:textId="77777777" w:rsidR="00BE430B" w:rsidRDefault="00F87E03">
      <w:pPr>
        <w:numPr>
          <w:ilvl w:val="0"/>
          <w:numId w:val="12"/>
        </w:numPr>
        <w:pBdr>
          <w:top w:val="nil"/>
          <w:left w:val="nil"/>
          <w:bottom w:val="nil"/>
          <w:right w:val="nil"/>
          <w:between w:val="nil"/>
        </w:pBdr>
        <w:tabs>
          <w:tab w:val="center" w:pos="4536"/>
          <w:tab w:val="right" w:pos="9072"/>
        </w:tabs>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they are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000001B6" w14:textId="77777777" w:rsidR="00BE430B" w:rsidRDefault="00F87E03">
      <w:pPr>
        <w:numPr>
          <w:ilvl w:val="0"/>
          <w:numId w:val="13"/>
        </w:numPr>
        <w:pBdr>
          <w:top w:val="nil"/>
          <w:left w:val="nil"/>
          <w:bottom w:val="nil"/>
          <w:right w:val="nil"/>
          <w:between w:val="nil"/>
        </w:pBdr>
        <w:tabs>
          <w:tab w:val="center" w:pos="4536"/>
          <w:tab w:val="right" w:pos="9072"/>
        </w:tabs>
        <w:jc w:val="both"/>
        <w:rPr>
          <w:rFonts w:ascii="Calibri" w:eastAsia="Calibri" w:hAnsi="Calibri" w:cs="Calibri"/>
          <w:color w:val="000000"/>
          <w:sz w:val="22"/>
          <w:szCs w:val="22"/>
        </w:rPr>
      </w:pPr>
      <w:r>
        <w:rPr>
          <w:rFonts w:ascii="Calibri" w:eastAsia="Calibri" w:hAnsi="Calibri" w:cs="Calibri"/>
          <w:color w:val="000000"/>
          <w:sz w:val="22"/>
          <w:szCs w:val="22"/>
        </w:rPr>
        <w:t xml:space="preserve">for the United Nations, the United Nations Security Council sanctions lists: </w:t>
      </w:r>
      <w:hyperlink r:id="rId23">
        <w:r>
          <w:rPr>
            <w:rFonts w:ascii="Calibri" w:eastAsia="Calibri" w:hAnsi="Calibri" w:cs="Calibri"/>
            <w:color w:val="0000FF"/>
            <w:sz w:val="22"/>
            <w:szCs w:val="22"/>
            <w:u w:val="single"/>
          </w:rPr>
          <w:t>https://www.un.org/securitycouncil/content/un-sc-consolidated-list</w:t>
        </w:r>
      </w:hyperlink>
      <w:r>
        <w:rPr>
          <w:rFonts w:ascii="Calibri" w:eastAsia="Calibri" w:hAnsi="Calibri" w:cs="Calibri"/>
          <w:color w:val="000000"/>
          <w:sz w:val="22"/>
          <w:szCs w:val="22"/>
        </w:rPr>
        <w:t>;</w:t>
      </w:r>
    </w:p>
    <w:p w14:paraId="000001B7" w14:textId="77777777" w:rsidR="00BE430B" w:rsidRDefault="00F87E03">
      <w:pPr>
        <w:numPr>
          <w:ilvl w:val="0"/>
          <w:numId w:val="13"/>
        </w:numPr>
        <w:pBdr>
          <w:top w:val="nil"/>
          <w:left w:val="nil"/>
          <w:bottom w:val="nil"/>
          <w:right w:val="nil"/>
          <w:between w:val="nil"/>
        </w:pBdr>
        <w:tabs>
          <w:tab w:val="center" w:pos="4536"/>
          <w:tab w:val="right" w:pos="9072"/>
        </w:tabs>
        <w:jc w:val="both"/>
        <w:rPr>
          <w:rFonts w:ascii="Calibri" w:eastAsia="Calibri" w:hAnsi="Calibri" w:cs="Calibri"/>
          <w:color w:val="000000"/>
          <w:sz w:val="22"/>
          <w:szCs w:val="22"/>
        </w:rPr>
      </w:pPr>
      <w:r>
        <w:rPr>
          <w:rFonts w:ascii="Calibri" w:eastAsia="Calibri" w:hAnsi="Calibri" w:cs="Calibri"/>
          <w:color w:val="000000"/>
          <w:sz w:val="22"/>
          <w:szCs w:val="22"/>
        </w:rPr>
        <w:t xml:space="preserve">for the European Union, the lists can be consulted at the following address: </w:t>
      </w:r>
      <w:hyperlink r:id="rId24">
        <w:r>
          <w:rPr>
            <w:rFonts w:ascii="Calibri" w:eastAsia="Calibri" w:hAnsi="Calibri" w:cs="Calibri"/>
            <w:color w:val="0000FF"/>
            <w:sz w:val="22"/>
            <w:szCs w:val="22"/>
            <w:u w:val="single"/>
          </w:rPr>
          <w:t>https://www.sanctionsmap.eu</w:t>
        </w:r>
      </w:hyperlink>
      <w:r>
        <w:rPr>
          <w:rFonts w:ascii="Calibri" w:eastAsia="Calibri" w:hAnsi="Calibri" w:cs="Calibri"/>
          <w:color w:val="000000"/>
          <w:sz w:val="22"/>
          <w:szCs w:val="22"/>
        </w:rPr>
        <w:t>;</w:t>
      </w:r>
    </w:p>
    <w:p w14:paraId="000001B8" w14:textId="77777777" w:rsidR="00BE430B" w:rsidRDefault="00F87E03">
      <w:pPr>
        <w:numPr>
          <w:ilvl w:val="0"/>
          <w:numId w:val="13"/>
        </w:numPr>
        <w:pBdr>
          <w:top w:val="nil"/>
          <w:left w:val="nil"/>
          <w:bottom w:val="nil"/>
          <w:right w:val="nil"/>
          <w:between w:val="nil"/>
        </w:pBdr>
        <w:tabs>
          <w:tab w:val="center" w:pos="4536"/>
          <w:tab w:val="right" w:pos="9072"/>
        </w:tabs>
        <w:jc w:val="both"/>
        <w:rPr>
          <w:rFonts w:ascii="Calibri" w:eastAsia="Calibri" w:hAnsi="Calibri" w:cs="Calibri"/>
          <w:color w:val="000000"/>
          <w:sz w:val="22"/>
          <w:szCs w:val="22"/>
        </w:rPr>
      </w:pPr>
      <w:r>
        <w:rPr>
          <w:rFonts w:ascii="Calibri" w:eastAsia="Calibri" w:hAnsi="Calibri" w:cs="Calibri"/>
          <w:color w:val="000000"/>
          <w:sz w:val="22"/>
          <w:szCs w:val="22"/>
        </w:rPr>
        <w:t xml:space="preserve">for France, see: </w:t>
      </w:r>
      <w:hyperlink r:id="rId25">
        <w:r>
          <w:rPr>
            <w:rFonts w:ascii="Calibri" w:eastAsia="Calibri" w:hAnsi="Calibri" w:cs="Calibri"/>
            <w:color w:val="0000FF"/>
            <w:sz w:val="22"/>
            <w:szCs w:val="22"/>
            <w:u w:val="single"/>
          </w:rPr>
          <w:t>https://gels-avoirs.dgtresor.gouv.fr/List</w:t>
        </w:r>
      </w:hyperlink>
      <w:r>
        <w:rPr>
          <w:rFonts w:ascii="Calibri" w:eastAsia="Calibri" w:hAnsi="Calibri" w:cs="Calibri"/>
          <w:color w:val="000000"/>
          <w:sz w:val="22"/>
          <w:szCs w:val="22"/>
        </w:rPr>
        <w:t>;</w:t>
      </w:r>
    </w:p>
    <w:p w14:paraId="000001B9" w14:textId="77777777" w:rsidR="00BE430B" w:rsidRDefault="00F87E03">
      <w:pPr>
        <w:numPr>
          <w:ilvl w:val="0"/>
          <w:numId w:val="13"/>
        </w:numPr>
        <w:pBdr>
          <w:top w:val="nil"/>
          <w:left w:val="nil"/>
          <w:bottom w:val="nil"/>
          <w:right w:val="nil"/>
          <w:between w:val="nil"/>
        </w:pBdr>
        <w:tabs>
          <w:tab w:val="center" w:pos="4536"/>
          <w:tab w:val="right" w:pos="9072"/>
        </w:tabs>
        <w:jc w:val="both"/>
        <w:rPr>
          <w:rFonts w:ascii="Calibri" w:eastAsia="Calibri" w:hAnsi="Calibri" w:cs="Calibri"/>
          <w:color w:val="000000"/>
          <w:sz w:val="22"/>
          <w:szCs w:val="22"/>
        </w:rPr>
      </w:pPr>
      <w:r>
        <w:rPr>
          <w:rFonts w:ascii="Calibri" w:eastAsia="Calibri" w:hAnsi="Calibri" w:cs="Calibri"/>
          <w:color w:val="000000"/>
          <w:sz w:val="22"/>
          <w:szCs w:val="22"/>
        </w:rPr>
        <w:t xml:space="preserve">for the United States, see: </w:t>
      </w:r>
      <w:hyperlink r:id="rId26">
        <w:r>
          <w:rPr>
            <w:rFonts w:ascii="Calibri" w:eastAsia="Calibri" w:hAnsi="Calibri" w:cs="Calibri"/>
            <w:color w:val="0000FF"/>
            <w:sz w:val="22"/>
            <w:szCs w:val="22"/>
            <w:u w:val="single"/>
          </w:rPr>
          <w:t>https://home.treasury.gov/policy-issues/financial-sanctions/sanctions-programs-and-country-information</w:t>
        </w:r>
      </w:hyperlink>
      <w:r>
        <w:rPr>
          <w:rFonts w:ascii="Calibri" w:eastAsia="Calibri" w:hAnsi="Calibri" w:cs="Calibri"/>
          <w:color w:val="000000"/>
          <w:sz w:val="22"/>
          <w:szCs w:val="22"/>
        </w:rPr>
        <w:t>;</w:t>
      </w:r>
    </w:p>
    <w:p w14:paraId="000001BA" w14:textId="77777777" w:rsidR="00BE430B" w:rsidRDefault="00F87E03">
      <w:pPr>
        <w:numPr>
          <w:ilvl w:val="0"/>
          <w:numId w:val="12"/>
        </w:numPr>
        <w:pBdr>
          <w:top w:val="nil"/>
          <w:left w:val="nil"/>
          <w:bottom w:val="nil"/>
          <w:right w:val="nil"/>
          <w:between w:val="nil"/>
        </w:pBdr>
        <w:tabs>
          <w:tab w:val="center" w:pos="4536"/>
          <w:tab w:val="right" w:pos="9072"/>
        </w:tabs>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they</w:t>
      </w:r>
      <w:proofErr w:type="gramEnd"/>
      <w:r>
        <w:rPr>
          <w:rFonts w:ascii="Calibri" w:eastAsia="Calibri" w:hAnsi="Calibri" w:cs="Calibri"/>
          <w:color w:val="000000"/>
          <w:sz w:val="22"/>
          <w:szCs w:val="22"/>
        </w:rPr>
        <w:t xml:space="preserve"> are not subject to a World Bank exclusion order and are not on the list published by the World Bank. For information, the list can be consulted at the following address: </w:t>
      </w:r>
    </w:p>
    <w:p w14:paraId="000001BB" w14:textId="77777777" w:rsidR="00BE430B" w:rsidRDefault="00F87E03">
      <w:pPr>
        <w:pBdr>
          <w:top w:val="nil"/>
          <w:left w:val="nil"/>
          <w:bottom w:val="nil"/>
          <w:right w:val="nil"/>
          <w:between w:val="nil"/>
        </w:pBdr>
        <w:tabs>
          <w:tab w:val="center" w:pos="4536"/>
          <w:tab w:val="right" w:pos="9072"/>
        </w:tabs>
        <w:ind w:left="851"/>
        <w:jc w:val="both"/>
        <w:rPr>
          <w:rFonts w:ascii="Calibri" w:eastAsia="Calibri" w:hAnsi="Calibri" w:cs="Calibri"/>
          <w:color w:val="000000"/>
          <w:sz w:val="22"/>
          <w:szCs w:val="22"/>
        </w:rPr>
      </w:pPr>
      <w:hyperlink r:id="rId27">
        <w:r>
          <w:rPr>
            <w:rFonts w:ascii="Calibri" w:eastAsia="Calibri" w:hAnsi="Calibri" w:cs="Calibri"/>
            <w:color w:val="0000FF"/>
            <w:sz w:val="22"/>
            <w:szCs w:val="22"/>
            <w:u w:val="single"/>
          </w:rPr>
          <w:t>https://www.worldbank.org/en/projects-operations/procurement/debarred-firms</w:t>
        </w:r>
      </w:hyperlink>
      <w:r>
        <w:rPr>
          <w:rFonts w:ascii="Calibri" w:eastAsia="Calibri" w:hAnsi="Calibri" w:cs="Calibri"/>
          <w:color w:val="000000"/>
          <w:sz w:val="22"/>
          <w:szCs w:val="22"/>
        </w:rPr>
        <w:t xml:space="preserve"> </w:t>
      </w:r>
    </w:p>
    <w:p w14:paraId="000001BC" w14:textId="77777777" w:rsidR="00BE430B" w:rsidRDefault="00F87E03">
      <w:pPr>
        <w:pBdr>
          <w:top w:val="nil"/>
          <w:left w:val="nil"/>
          <w:bottom w:val="nil"/>
          <w:right w:val="nil"/>
          <w:between w:val="nil"/>
        </w:pBdr>
        <w:tabs>
          <w:tab w:val="center" w:pos="4536"/>
          <w:tab w:val="right" w:pos="9072"/>
        </w:tabs>
        <w:ind w:left="567"/>
        <w:jc w:val="both"/>
        <w:rPr>
          <w:rFonts w:ascii="Calibri" w:eastAsia="Calibri" w:hAnsi="Calibri" w:cs="Calibri"/>
          <w:color w:val="000000"/>
          <w:sz w:val="22"/>
          <w:szCs w:val="22"/>
        </w:rPr>
      </w:pPr>
      <w:r>
        <w:rPr>
          <w:rFonts w:ascii="Calibri" w:eastAsia="Calibri" w:hAnsi="Calibri" w:cs="Calibri"/>
          <w:i/>
          <w:iCs/>
          <w:color w:val="000000"/>
          <w:sz w:val="22"/>
          <w:szCs w:val="22"/>
        </w:rPr>
        <w:t xml:space="preserve">In the hypothesis of such a decision of exclusion, we can join to the present declaration </w:t>
      </w:r>
      <w:proofErr w:type="gramStart"/>
      <w:r>
        <w:rPr>
          <w:rFonts w:ascii="Calibri" w:eastAsia="Calibri" w:hAnsi="Calibri" w:cs="Calibri"/>
          <w:i/>
          <w:iCs/>
          <w:color w:val="000000"/>
          <w:sz w:val="22"/>
          <w:szCs w:val="22"/>
        </w:rPr>
        <w:t>on</w:t>
      </w:r>
      <w:proofErr w:type="gramEnd"/>
      <w:r>
        <w:rPr>
          <w:rFonts w:ascii="Calibri" w:eastAsia="Calibri" w:hAnsi="Calibri" w:cs="Calibri"/>
          <w:i/>
          <w:iCs/>
          <w:color w:val="000000"/>
          <w:sz w:val="22"/>
          <w:szCs w:val="22"/>
        </w:rPr>
        <w:t xml:space="preserve"> honor the additional information which would </w:t>
      </w:r>
      <w:proofErr w:type="gramStart"/>
      <w:r>
        <w:rPr>
          <w:rFonts w:ascii="Calibri" w:eastAsia="Calibri" w:hAnsi="Calibri" w:cs="Calibri"/>
          <w:i/>
          <w:iCs/>
          <w:color w:val="000000"/>
          <w:sz w:val="22"/>
          <w:szCs w:val="22"/>
        </w:rPr>
        <w:t>allow</w:t>
      </w:r>
      <w:proofErr w:type="gramEnd"/>
      <w:r>
        <w:rPr>
          <w:rFonts w:ascii="Calibri" w:eastAsia="Calibri" w:hAnsi="Calibri" w:cs="Calibri"/>
          <w:i/>
          <w:iCs/>
          <w:color w:val="000000"/>
          <w:sz w:val="22"/>
          <w:szCs w:val="22"/>
        </w:rPr>
        <w:t xml:space="preserve"> to consider that this decision of exclusion is not relevant within the framework of the </w:t>
      </w:r>
      <w:proofErr w:type="gramStart"/>
      <w:r>
        <w:rPr>
          <w:rFonts w:ascii="Calibri" w:eastAsia="Calibri" w:hAnsi="Calibri" w:cs="Calibri"/>
          <w:i/>
          <w:iCs/>
          <w:color w:val="000000"/>
          <w:sz w:val="22"/>
          <w:szCs w:val="22"/>
        </w:rPr>
        <w:t>market)</w:t>
      </w:r>
      <w:r>
        <w:rPr>
          <w:rFonts w:ascii="Calibri" w:eastAsia="Calibri" w:hAnsi="Calibri" w:cs="Calibri"/>
          <w:color w:val="000000"/>
          <w:sz w:val="22"/>
          <w:szCs w:val="22"/>
        </w:rPr>
        <w:t>.</w:t>
      </w:r>
      <w:proofErr w:type="gramEnd"/>
    </w:p>
    <w:p w14:paraId="000001BD" w14:textId="77777777" w:rsidR="00BE430B" w:rsidRDefault="00F87E03">
      <w:pPr>
        <w:pBdr>
          <w:top w:val="nil"/>
          <w:left w:val="nil"/>
          <w:bottom w:val="nil"/>
          <w:right w:val="nil"/>
          <w:between w:val="nil"/>
        </w:pBdr>
        <w:tabs>
          <w:tab w:val="center" w:pos="4536"/>
          <w:tab w:val="right" w:pos="9072"/>
        </w:tabs>
        <w:spacing w:before="24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Finally,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its affiliates, suppliers, contractors, consultants and subcontractors (including directors, employees and agents of such entities) acknowledge and accept that the above-mentioned </w:t>
      </w:r>
      <w:proofErr w:type="gramStart"/>
      <w:r>
        <w:rPr>
          <w:rFonts w:ascii="Calibri" w:eastAsia="Calibri" w:hAnsi="Calibri" w:cs="Calibri"/>
          <w:color w:val="000000"/>
          <w:sz w:val="22"/>
          <w:szCs w:val="22"/>
        </w:rPr>
        <w:t>situations</w:t>
      </w:r>
      <w:proofErr w:type="gramEnd"/>
      <w:r>
        <w:rPr>
          <w:rFonts w:ascii="Calibri" w:eastAsia="Calibri" w:hAnsi="Calibri" w:cs="Calibri"/>
          <w:color w:val="000000"/>
          <w:sz w:val="22"/>
          <w:szCs w:val="22"/>
        </w:rPr>
        <w:t xml:space="preserve"> may lead to the automatic termination of the contract.</w:t>
      </w:r>
    </w:p>
    <w:p w14:paraId="000001BE" w14:textId="77777777" w:rsidR="00BE430B" w:rsidRDefault="00F87E03">
      <w:pPr>
        <w:spacing w:before="240"/>
        <w:ind w:left="567"/>
        <w:jc w:val="both"/>
        <w:rPr>
          <w:rFonts w:ascii="Calibri" w:eastAsia="Calibri" w:hAnsi="Calibri" w:cs="Calibri"/>
          <w:sz w:val="22"/>
          <w:szCs w:val="22"/>
        </w:rPr>
      </w:pPr>
      <w:r>
        <w:rPr>
          <w:rFonts w:ascii="Calibri" w:eastAsia="Calibri" w:hAnsi="Calibri" w:cs="Calibri"/>
          <w:sz w:val="22"/>
          <w:szCs w:val="22"/>
        </w:rPr>
        <w:t xml:space="preserve">They undertake to inform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without delay of any change in our situation during the execution of the contract </w:t>
      </w:r>
      <w:proofErr w:type="gramStart"/>
      <w:r>
        <w:rPr>
          <w:rFonts w:ascii="Calibri" w:eastAsia="Calibri" w:hAnsi="Calibri" w:cs="Calibri"/>
          <w:sz w:val="22"/>
          <w:szCs w:val="22"/>
        </w:rPr>
        <w:t>with regard to</w:t>
      </w:r>
      <w:proofErr w:type="gramEnd"/>
      <w:r>
        <w:rPr>
          <w:rFonts w:ascii="Calibri" w:eastAsia="Calibri" w:hAnsi="Calibri" w:cs="Calibri"/>
          <w:sz w:val="22"/>
          <w:szCs w:val="22"/>
        </w:rPr>
        <w:t xml:space="preserve"> the present declaration.</w:t>
      </w:r>
    </w:p>
    <w:p w14:paraId="000001BF" w14:textId="77777777" w:rsidR="00BE430B" w:rsidRDefault="00F87E03">
      <w:pPr>
        <w:rPr>
          <w:rFonts w:ascii="Calibri" w:eastAsia="Calibri" w:hAnsi="Calibri" w:cs="Calibri"/>
        </w:rPr>
      </w:pPr>
      <w:r>
        <w:br w:type="page"/>
      </w:r>
    </w:p>
    <w:p w14:paraId="000001C0" w14:textId="77777777" w:rsidR="00BE430B" w:rsidRDefault="00BE430B">
      <w:pPr>
        <w:widowControl w:val="0"/>
        <w:pBdr>
          <w:top w:val="nil"/>
          <w:left w:val="nil"/>
          <w:bottom w:val="nil"/>
          <w:right w:val="nil"/>
          <w:between w:val="nil"/>
        </w:pBdr>
        <w:spacing w:before="120"/>
        <w:ind w:left="562"/>
        <w:jc w:val="both"/>
        <w:rPr>
          <w:rFonts w:ascii="Calibri" w:eastAsia="Calibri" w:hAnsi="Calibri" w:cs="Calibri"/>
          <w:b/>
          <w:bCs/>
          <w:color w:val="000000"/>
          <w:sz w:val="22"/>
          <w:szCs w:val="22"/>
          <w:u w:val="single"/>
        </w:rPr>
      </w:pPr>
    </w:p>
    <w:p w14:paraId="000001C1" w14:textId="77777777" w:rsidR="00BE430B" w:rsidRDefault="00F87E03">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FOR THE CONTRACTOR:</w:t>
      </w:r>
    </w:p>
    <w:p w14:paraId="000001C2" w14:textId="77777777" w:rsidR="00BE430B" w:rsidRDefault="00F87E03">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t>In.....………</w:t>
      </w:r>
      <w:proofErr w:type="gramStart"/>
      <w:r>
        <w:rPr>
          <w:rFonts w:ascii="Calibri" w:eastAsia="Calibri" w:hAnsi="Calibri" w:cs="Calibri"/>
          <w:sz w:val="22"/>
          <w:szCs w:val="22"/>
        </w:rPr>
        <w:t>....…..</w:t>
      </w:r>
      <w:proofErr w:type="gramEnd"/>
      <w:r>
        <w:rPr>
          <w:rFonts w:ascii="Calibri" w:eastAsia="Calibri" w:hAnsi="Calibri" w:cs="Calibri"/>
          <w:sz w:val="22"/>
          <w:szCs w:val="22"/>
        </w:rPr>
        <w:t>, on...……</w:t>
      </w:r>
      <w:proofErr w:type="gramStart"/>
      <w:r>
        <w:rPr>
          <w:rFonts w:ascii="Calibri" w:eastAsia="Calibri" w:hAnsi="Calibri" w:cs="Calibri"/>
          <w:sz w:val="22"/>
          <w:szCs w:val="22"/>
        </w:rPr>
        <w:t>.....</w:t>
      </w:r>
      <w:proofErr w:type="gramEnd"/>
      <w:r>
        <w:rPr>
          <w:rFonts w:ascii="Calibri" w:eastAsia="Calibri" w:hAnsi="Calibri" w:cs="Calibri"/>
          <w:sz w:val="22"/>
          <w:szCs w:val="22"/>
        </w:rPr>
        <w:t>20....</w:t>
      </w:r>
    </w:p>
    <w:p w14:paraId="000001C3" w14:textId="77777777" w:rsidR="00BE430B" w:rsidRDefault="00F87E03">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Preceded by the handwritten words “Read and approved":</w:t>
      </w:r>
    </w:p>
    <w:p w14:paraId="000001C4" w14:textId="77777777" w:rsidR="00BE430B" w:rsidRDefault="00F87E03">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Signature</w:t>
      </w:r>
      <w:r>
        <w:rPr>
          <w:rFonts w:ascii="Calibri" w:eastAsia="Calibri" w:hAnsi="Calibri" w:cs="Calibri"/>
          <w:sz w:val="22"/>
          <w:szCs w:val="22"/>
          <w:vertAlign w:val="superscript"/>
        </w:rPr>
        <w:footnoteReference w:id="2"/>
      </w:r>
      <w:r>
        <w:rPr>
          <w:rFonts w:ascii="Calibri" w:eastAsia="Calibri" w:hAnsi="Calibri" w:cs="Calibri"/>
          <w:sz w:val="22"/>
          <w:szCs w:val="22"/>
        </w:rPr>
        <w:t xml:space="preserve">: </w:t>
      </w:r>
    </w:p>
    <w:p w14:paraId="000001C5" w14:textId="77777777" w:rsidR="00BE430B" w:rsidRDefault="00F87E03">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Name:</w:t>
      </w:r>
      <w:r>
        <w:rPr>
          <w:rFonts w:ascii="Calibri" w:eastAsia="Calibri" w:hAnsi="Calibri" w:cs="Calibri"/>
          <w:sz w:val="22"/>
          <w:szCs w:val="22"/>
        </w:rPr>
        <w:br/>
        <w:t>First name:</w:t>
      </w:r>
    </w:p>
    <w:p w14:paraId="000001C6" w14:textId="77777777" w:rsidR="00BE430B" w:rsidRDefault="00F87E03">
      <w:pPr>
        <w:pBdr>
          <w:top w:val="single" w:sz="4" w:space="1" w:color="000000"/>
          <w:left w:val="single" w:sz="4" w:space="4" w:color="000000"/>
          <w:bottom w:val="single" w:sz="4" w:space="1" w:color="000000"/>
          <w:right w:val="single" w:sz="4" w:space="4" w:color="000000"/>
        </w:pBdr>
        <w:jc w:val="both"/>
        <w:rPr>
          <w:rFonts w:ascii="Calibri" w:eastAsia="Calibri" w:hAnsi="Calibri" w:cs="Calibri"/>
          <w:sz w:val="22"/>
          <w:szCs w:val="22"/>
        </w:rPr>
      </w:pPr>
      <w:r>
        <w:rPr>
          <w:rFonts w:ascii="Calibri" w:eastAsia="Calibri" w:hAnsi="Calibri" w:cs="Calibri"/>
          <w:sz w:val="22"/>
          <w:szCs w:val="22"/>
        </w:rPr>
        <w:t>Role:</w:t>
      </w:r>
    </w:p>
    <w:p w14:paraId="000001C7" w14:textId="77777777" w:rsidR="00BE430B" w:rsidRDefault="00BE430B">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p>
    <w:p w14:paraId="000001C8" w14:textId="77777777" w:rsidR="00BE430B" w:rsidRDefault="00BE430B">
      <w:pPr>
        <w:jc w:val="both"/>
        <w:rPr>
          <w:rFonts w:ascii="Calibri" w:eastAsia="Calibri" w:hAnsi="Calibri" w:cs="Calibri"/>
          <w:sz w:val="22"/>
          <w:szCs w:val="22"/>
        </w:rPr>
      </w:pPr>
    </w:p>
    <w:p w14:paraId="000001C9" w14:textId="77777777" w:rsidR="00BE430B" w:rsidRDefault="00F87E03">
      <w:pPr>
        <w:pBdr>
          <w:top w:val="single" w:sz="4" w:space="1" w:color="000000"/>
          <w:left w:val="single" w:sz="4" w:space="4" w:color="000000"/>
          <w:bottom w:val="single" w:sz="4" w:space="1" w:color="000000"/>
          <w:right w:val="single" w:sz="4" w:space="4" w:color="000000"/>
        </w:pBdr>
        <w:jc w:val="both"/>
        <w:rPr>
          <w:rFonts w:ascii="Calibri" w:eastAsia="Calibri" w:hAnsi="Calibri" w:cs="Calibri"/>
          <w:sz w:val="22"/>
          <w:szCs w:val="22"/>
        </w:rPr>
      </w:pPr>
      <w:r>
        <w:rPr>
          <w:rFonts w:ascii="Calibri" w:eastAsia="Calibri" w:hAnsi="Calibri" w:cs="Calibri"/>
          <w:sz w:val="22"/>
          <w:szCs w:val="22"/>
        </w:rPr>
        <w:t>FOR EXPERTISE FRANCE:</w:t>
      </w:r>
    </w:p>
    <w:p w14:paraId="000001CA" w14:textId="77777777" w:rsidR="00BE430B" w:rsidRDefault="00F87E03">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This offer is accepted as an undertaking.</w:t>
      </w:r>
    </w:p>
    <w:p w14:paraId="000001CB" w14:textId="77777777" w:rsidR="00BE430B" w:rsidRDefault="00F87E03">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t>In.....………</w:t>
      </w:r>
      <w:proofErr w:type="gramStart"/>
      <w:r>
        <w:rPr>
          <w:rFonts w:ascii="Calibri" w:eastAsia="Calibri" w:hAnsi="Calibri" w:cs="Calibri"/>
          <w:sz w:val="22"/>
          <w:szCs w:val="22"/>
        </w:rPr>
        <w:t>....…..</w:t>
      </w:r>
      <w:proofErr w:type="gramEnd"/>
      <w:r>
        <w:rPr>
          <w:rFonts w:ascii="Calibri" w:eastAsia="Calibri" w:hAnsi="Calibri" w:cs="Calibri"/>
          <w:sz w:val="22"/>
          <w:szCs w:val="22"/>
        </w:rPr>
        <w:t>, on...……</w:t>
      </w:r>
      <w:proofErr w:type="gramStart"/>
      <w:r>
        <w:rPr>
          <w:rFonts w:ascii="Calibri" w:eastAsia="Calibri" w:hAnsi="Calibri" w:cs="Calibri"/>
          <w:sz w:val="22"/>
          <w:szCs w:val="22"/>
        </w:rPr>
        <w:t>.....</w:t>
      </w:r>
      <w:proofErr w:type="gramEnd"/>
      <w:r>
        <w:rPr>
          <w:rFonts w:ascii="Calibri" w:eastAsia="Calibri" w:hAnsi="Calibri" w:cs="Calibri"/>
          <w:sz w:val="22"/>
          <w:szCs w:val="22"/>
        </w:rPr>
        <w:t>20....</w:t>
      </w:r>
    </w:p>
    <w:p w14:paraId="000001CC" w14:textId="77777777" w:rsidR="00BE430B" w:rsidRDefault="00F87E03">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Signature</w:t>
      </w:r>
      <w:r>
        <w:rPr>
          <w:rFonts w:ascii="Calibri" w:eastAsia="Calibri" w:hAnsi="Calibri" w:cs="Calibri"/>
          <w:sz w:val="22"/>
          <w:szCs w:val="22"/>
          <w:vertAlign w:val="superscript"/>
        </w:rPr>
        <w:footnoteReference w:id="3"/>
      </w:r>
      <w:r>
        <w:rPr>
          <w:rFonts w:ascii="Calibri" w:eastAsia="Calibri" w:hAnsi="Calibri" w:cs="Calibri"/>
          <w:sz w:val="22"/>
          <w:szCs w:val="22"/>
        </w:rPr>
        <w:t>:</w:t>
      </w:r>
    </w:p>
    <w:p w14:paraId="000001CD" w14:textId="77777777" w:rsidR="00BE430B" w:rsidRDefault="00F87E03">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Name:</w:t>
      </w:r>
      <w:r>
        <w:rPr>
          <w:rFonts w:ascii="Calibri" w:eastAsia="Calibri" w:hAnsi="Calibri" w:cs="Calibri"/>
          <w:sz w:val="22"/>
          <w:szCs w:val="22"/>
        </w:rPr>
        <w:br/>
        <w:t>First name:</w:t>
      </w:r>
    </w:p>
    <w:p w14:paraId="000001CE" w14:textId="77777777" w:rsidR="00BE430B" w:rsidRDefault="00F87E03">
      <w:pPr>
        <w:pBdr>
          <w:top w:val="single" w:sz="4" w:space="1" w:color="000000"/>
          <w:left w:val="single" w:sz="4" w:space="4" w:color="000000"/>
          <w:bottom w:val="single" w:sz="4" w:space="1" w:color="000000"/>
          <w:right w:val="single" w:sz="4" w:space="4" w:color="000000"/>
        </w:pBdr>
        <w:jc w:val="both"/>
        <w:rPr>
          <w:rFonts w:ascii="Calibri" w:eastAsia="Calibri" w:hAnsi="Calibri" w:cs="Calibri"/>
          <w:sz w:val="22"/>
          <w:szCs w:val="22"/>
        </w:rPr>
      </w:pPr>
      <w:r>
        <w:rPr>
          <w:rFonts w:ascii="Calibri" w:eastAsia="Calibri" w:hAnsi="Calibri" w:cs="Calibri"/>
          <w:sz w:val="22"/>
          <w:szCs w:val="22"/>
        </w:rPr>
        <w:t>Role:</w:t>
      </w:r>
    </w:p>
    <w:p w14:paraId="000001CF" w14:textId="77777777" w:rsidR="00BE430B" w:rsidRDefault="00BE430B">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b/>
          <w:bCs/>
          <w:sz w:val="22"/>
          <w:szCs w:val="22"/>
        </w:rPr>
      </w:pPr>
    </w:p>
    <w:p w14:paraId="000001D0" w14:textId="77777777" w:rsidR="00BE430B" w:rsidRDefault="00F87E03">
      <w:pPr>
        <w:spacing w:before="240"/>
        <w:jc w:val="both"/>
        <w:rPr>
          <w:rFonts w:ascii="Calibri" w:eastAsia="Calibri" w:hAnsi="Calibri" w:cs="Calibri"/>
          <w:b/>
          <w:bCs/>
          <w:sz w:val="22"/>
          <w:szCs w:val="22"/>
          <w:u w:val="single"/>
        </w:rPr>
      </w:pPr>
      <w:r>
        <w:rPr>
          <w:rFonts w:ascii="Calibri" w:eastAsia="Calibri" w:hAnsi="Calibri" w:cs="Calibri"/>
          <w:b/>
          <w:bCs/>
          <w:sz w:val="22"/>
          <w:szCs w:val="22"/>
          <w:u w:val="single"/>
        </w:rPr>
        <w:t xml:space="preserve">Done in one original copy retained by </w:t>
      </w:r>
      <w:r>
        <w:rPr>
          <w:rFonts w:ascii="Calibri" w:eastAsia="Calibri" w:hAnsi="Calibri" w:cs="Calibri"/>
          <w:b/>
          <w:bCs/>
          <w:smallCaps/>
          <w:sz w:val="22"/>
          <w:szCs w:val="22"/>
          <w:u w:val="single"/>
        </w:rPr>
        <w:t>Expertise France</w:t>
      </w:r>
      <w:r>
        <w:rPr>
          <w:rFonts w:ascii="Calibri" w:eastAsia="Calibri" w:hAnsi="Calibri" w:cs="Calibri"/>
          <w:b/>
          <w:bCs/>
          <w:sz w:val="22"/>
          <w:szCs w:val="22"/>
          <w:u w:val="single"/>
        </w:rPr>
        <w:t>.</w:t>
      </w:r>
    </w:p>
    <w:p w14:paraId="000001D1" w14:textId="77777777" w:rsidR="00BE430B" w:rsidRDefault="00BE430B">
      <w:pPr>
        <w:spacing w:before="240"/>
        <w:ind w:right="3367"/>
        <w:jc w:val="both"/>
        <w:rPr>
          <w:rFonts w:ascii="Calibri" w:eastAsia="Calibri" w:hAnsi="Calibri" w:cs="Calibri"/>
          <w:b/>
          <w:bCs/>
          <w:sz w:val="22"/>
          <w:szCs w:val="22"/>
        </w:rPr>
        <w:sectPr w:rsidR="00BE430B">
          <w:headerReference w:type="default" r:id="rId28"/>
          <w:pgSz w:w="11906" w:h="16838"/>
          <w:pgMar w:top="902" w:right="1009" w:bottom="720" w:left="1151" w:header="397" w:footer="907" w:gutter="0"/>
          <w:cols w:space="720"/>
        </w:sectPr>
      </w:pPr>
    </w:p>
    <w:p w14:paraId="000001D2" w14:textId="77777777" w:rsidR="00BE430B" w:rsidRDefault="00BE430B">
      <w:pPr>
        <w:widowControl w:val="0"/>
        <w:rPr>
          <w:rFonts w:ascii="Calibri" w:eastAsia="Calibri" w:hAnsi="Calibri" w:cs="Calibri"/>
          <w:b/>
          <w:bCs/>
          <w:smallCaps/>
        </w:rPr>
      </w:pPr>
    </w:p>
    <w:p w14:paraId="000001D3" w14:textId="77777777" w:rsidR="00BE430B" w:rsidRDefault="00F87E03">
      <w:pPr>
        <w:widowControl w:val="0"/>
        <w:pBdr>
          <w:top w:val="nil"/>
          <w:left w:val="nil"/>
          <w:bottom w:val="nil"/>
          <w:right w:val="nil"/>
          <w:between w:val="nil"/>
        </w:pBdr>
        <w:spacing w:before="600" w:after="240"/>
        <w:ind w:left="357"/>
        <w:rPr>
          <w:rFonts w:ascii="Calibri" w:eastAsia="Calibri" w:hAnsi="Calibri" w:cs="Calibri"/>
          <w:b/>
          <w:bCs/>
          <w:smallCaps/>
          <w:color w:val="000000"/>
          <w:sz w:val="24"/>
          <w:szCs w:val="24"/>
        </w:rPr>
      </w:pPr>
      <w:r>
        <w:rPr>
          <w:rFonts w:ascii="Calibri" w:eastAsia="Calibri" w:hAnsi="Calibri" w:cs="Calibri"/>
          <w:b/>
          <w:bCs/>
          <w:smallCaps/>
          <w:color w:val="000000"/>
          <w:sz w:val="24"/>
          <w:szCs w:val="24"/>
        </w:rPr>
        <w:t>ANNEX 1: SPECIFICATIONS</w:t>
      </w:r>
    </w:p>
    <w:p w14:paraId="000001D4" w14:textId="77777777" w:rsidR="00BE430B" w:rsidRDefault="00BE430B">
      <w:pPr>
        <w:widowControl w:val="0"/>
        <w:pBdr>
          <w:top w:val="nil"/>
          <w:left w:val="nil"/>
          <w:bottom w:val="nil"/>
          <w:right w:val="nil"/>
          <w:between w:val="nil"/>
        </w:pBdr>
        <w:rPr>
          <w:rFonts w:ascii="Calibri" w:eastAsia="Calibri" w:hAnsi="Calibri" w:cs="Calibri"/>
          <w:b/>
          <w:bCs/>
          <w:smallCaps/>
          <w:color w:val="000000"/>
        </w:rPr>
      </w:pPr>
    </w:p>
    <w:p w14:paraId="000001D5" w14:textId="77777777" w:rsidR="00BE430B" w:rsidRDefault="00BE430B">
      <w:pPr>
        <w:tabs>
          <w:tab w:val="left" w:pos="2745"/>
        </w:tabs>
        <w:rPr>
          <w:rFonts w:ascii="Calibri" w:eastAsia="Calibri" w:hAnsi="Calibri" w:cs="Calibri"/>
        </w:rPr>
      </w:pPr>
      <w:bookmarkStart w:id="580" w:name="_heading=h.z318davek7x5" w:colFirst="0" w:colLast="0"/>
      <w:bookmarkEnd w:id="580"/>
    </w:p>
    <w:sectPr w:rsidR="00BE430B">
      <w:headerReference w:type="default" r:id="rId29"/>
      <w:footerReference w:type="even" r:id="rId30"/>
      <w:pgSz w:w="11906" w:h="16838"/>
      <w:pgMar w:top="845" w:right="1009" w:bottom="142" w:left="1151" w:header="43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E491DE" w14:textId="77777777" w:rsidR="00B80B59" w:rsidRDefault="00B80B59">
      <w:r>
        <w:separator/>
      </w:r>
    </w:p>
  </w:endnote>
  <w:endnote w:type="continuationSeparator" w:id="0">
    <w:p w14:paraId="68528F80" w14:textId="77777777" w:rsidR="00B80B59" w:rsidRDefault="00B80B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5D887DE0-DBA4-4696-9286-DCFD6E9994F2}"/>
    <w:embedBold r:id="rId2" w:fontKey="{A01D6EB4-B6A7-471B-BEF2-D75DEEEE9916}"/>
    <w:embedItalic r:id="rId3" w:fontKey="{4A3BEE52-23F0-4456-9EB7-91D20ACB5A43}"/>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sig w:usb0="00000003" w:usb1="00000000" w:usb2="00000000" w:usb3="00000000" w:csb0="00000001" w:csb1="00000000"/>
    <w:embedRegular r:id="rId4" w:fontKey="{3EA262FF-D73A-4DE2-9AFF-5BB9DE43EB8D}"/>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Neue">
    <w:charset w:val="00"/>
    <w:family w:val="auto"/>
    <w:pitch w:val="default"/>
    <w:embedRegular r:id="rId5" w:fontKey="{68978BE5-8389-4019-930B-501CC440BF98}"/>
  </w:font>
  <w:font w:name="SimSun">
    <w:altName w:val="宋体"/>
    <w:panose1 w:val="02010600030101010101"/>
    <w:charset w:val="86"/>
    <w:family w:val="auto"/>
    <w:pitch w:val="variable"/>
    <w:sig w:usb0="00000003" w:usb1="288F0000" w:usb2="00000016" w:usb3="00000000" w:csb0="00040001" w:csb1="00000000"/>
  </w:font>
  <w:font w:name="Garamond">
    <w:panose1 w:val="02020404030301010803"/>
    <w:charset w:val="00"/>
    <w:family w:val="roman"/>
    <w:pitch w:val="variable"/>
    <w:sig w:usb0="00000287" w:usb1="00000000" w:usb2="00000000" w:usb3="00000000" w:csb0="0000009F" w:csb1="00000000"/>
    <w:embedRegular r:id="rId6" w:fontKey="{0D862BA6-334F-4335-800E-67F5B2EC4744}"/>
    <w:embedBold r:id="rId7" w:fontKey="{0BC79ACE-F42A-4AEB-B896-45898FE8016D}"/>
  </w:font>
  <w:font w:name="Tahoma">
    <w:panose1 w:val="020B0604030504040204"/>
    <w:charset w:val="00"/>
    <w:family w:val="swiss"/>
    <w:pitch w:val="variable"/>
    <w:sig w:usb0="E1002EFF" w:usb1="C000605B" w:usb2="00000029" w:usb3="00000000" w:csb0="000101FF" w:csb1="00000000"/>
    <w:embedRegular r:id="rId8" w:fontKey="{098818A9-1AE4-40AE-AFCF-F446AE9997E1}"/>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embedRegular r:id="rId9" w:fontKey="{E5748B61-7049-4C45-920E-FC0AF418B620}"/>
    <w:embedBold r:id="rId10" w:fontKey="{769031CF-31A1-40B2-BB3B-2E0612AB4F08}"/>
  </w:font>
  <w:font w:name="Times">
    <w:altName w:val="Times New Roman"/>
    <w:panose1 w:val="02020603050405020304"/>
    <w:charset w:val="00"/>
    <w:family w:val="roman"/>
    <w:pitch w:val="variable"/>
    <w:sig w:usb0="E0002EFF" w:usb1="C000785B" w:usb2="00000009" w:usb3="00000000" w:csb0="000001FF" w:csb1="00000000"/>
    <w:embedRegular r:id="rId11" w:fontKey="{F79BCA72-8A4D-4766-8E33-E2684359CD34}"/>
    <w:embedBold r:id="rId12" w:fontKey="{5DBFE42F-1C95-4559-B2AA-4B62E3071712}"/>
  </w:font>
  <w:font w:name="Gill Sans MT">
    <w:panose1 w:val="020B0502020104020203"/>
    <w:charset w:val="00"/>
    <w:family w:val="swiss"/>
    <w:pitch w:val="variable"/>
    <w:sig w:usb0="00000007" w:usb1="00000000" w:usb2="00000000" w:usb3="00000000" w:csb0="00000003" w:csb1="00000000"/>
    <w:embedRegular r:id="rId13" w:fontKey="{0C238341-1CFB-469B-A815-AC21B5EABB49}"/>
  </w:font>
  <w:font w:name="Georgia">
    <w:panose1 w:val="02040502050405020303"/>
    <w:charset w:val="00"/>
    <w:family w:val="roman"/>
    <w:pitch w:val="variable"/>
    <w:sig w:usb0="00000287" w:usb1="00000000" w:usb2="00000000" w:usb3="00000000" w:csb0="0000009F" w:csb1="00000000"/>
    <w:embedItalic r:id="rId14" w:fontKey="{D9E95535-479B-4A2B-93EE-E586FD41036A}"/>
  </w:font>
  <w:font w:name="MS Gothic">
    <w:altName w:val="ＭＳ ゴシック"/>
    <w:panose1 w:val="020B0609070205080204"/>
    <w:charset w:val="80"/>
    <w:family w:val="modern"/>
    <w:pitch w:val="fixed"/>
    <w:sig w:usb0="E00002FF" w:usb1="6AC7FDFB" w:usb2="08000012" w:usb3="00000000" w:csb0="0002009F" w:csb1="00000000"/>
    <w:embedBold r:id="rId15" w:subsetted="1" w:fontKey="{F8F9ACFA-575E-461E-B62A-72BB4D491D3B}"/>
  </w:font>
  <w:font w:name="Segoe UI Symbol">
    <w:panose1 w:val="020B0502040204020203"/>
    <w:charset w:val="00"/>
    <w:family w:val="swiss"/>
    <w:pitch w:val="variable"/>
    <w:sig w:usb0="800001E3" w:usb1="1200FFEF" w:usb2="00040000" w:usb3="00000000" w:csb0="00000001" w:csb1="00000000"/>
    <w:embedRegular r:id="rId16" w:fontKey="{734A6F30-9EB3-4064-8184-A37B1A5CBC37}"/>
    <w:embedBold r:id="rId17" w:fontKey="{B3CED573-E780-4DA9-A50D-1DCB8087C98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E9" w14:textId="77777777" w:rsidR="00BE430B" w:rsidRDefault="00F87E03">
    <w:pPr>
      <w:pBdr>
        <w:top w:val="nil"/>
        <w:left w:val="nil"/>
        <w:bottom w:val="nil"/>
        <w:right w:val="nil"/>
        <w:between w:val="nil"/>
      </w:pBdr>
      <w:tabs>
        <w:tab w:val="center" w:pos="4536"/>
        <w:tab w:val="right" w:pos="9072"/>
        <w:tab w:val="right" w:pos="9639"/>
      </w:tabs>
      <w:jc w:val="both"/>
      <w:rPr>
        <w:rFonts w:ascii="Calibri" w:eastAsia="Calibri" w:hAnsi="Calibri" w:cs="Calibri"/>
        <w:color w:val="000000"/>
        <w:u w:val="single"/>
      </w:rPr>
    </w:pPr>
    <w:r>
      <w:rPr>
        <w:color w:val="000000"/>
        <w:u w:val="single"/>
      </w:rPr>
      <w:tab/>
    </w:r>
  </w:p>
  <w:p w14:paraId="000001EA" w14:textId="6196A6EE" w:rsidR="00BE430B" w:rsidRDefault="00F87E03">
    <w:pPr>
      <w:pBdr>
        <w:top w:val="nil"/>
        <w:left w:val="nil"/>
        <w:bottom w:val="nil"/>
        <w:right w:val="nil"/>
        <w:between w:val="nil"/>
      </w:pBdr>
      <w:tabs>
        <w:tab w:val="center" w:pos="4536"/>
        <w:tab w:val="right" w:pos="9072"/>
        <w:tab w:val="right" w:pos="9468"/>
      </w:tabs>
      <w:rPr>
        <w:rFonts w:ascii="Calibri" w:eastAsia="Calibri" w:hAnsi="Calibri" w:cs="Calibri"/>
        <w:b/>
        <w:bCs/>
        <w:color w:val="000000"/>
        <w:sz w:val="22"/>
        <w:szCs w:val="22"/>
      </w:rPr>
    </w:pPr>
    <w:r>
      <w:rPr>
        <w:rFonts w:ascii="Calibri" w:eastAsia="Calibri" w:hAnsi="Calibri" w:cs="Calibri"/>
        <w:color w:val="000000"/>
        <w:sz w:val="22"/>
        <w:szCs w:val="22"/>
      </w:rPr>
      <w:tab/>
      <w:t xml:space="preserve">Page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PAGE</w:instrText>
    </w:r>
    <w:r>
      <w:rPr>
        <w:rFonts w:ascii="Calibri" w:eastAsia="Calibri" w:hAnsi="Calibri" w:cs="Calibri"/>
        <w:color w:val="000000"/>
        <w:sz w:val="22"/>
        <w:szCs w:val="22"/>
      </w:rPr>
      <w:fldChar w:fldCharType="separate"/>
    </w:r>
    <w:r w:rsidR="00E56C35">
      <w:rPr>
        <w:rFonts w:ascii="Calibri" w:eastAsia="Calibri" w:hAnsi="Calibri" w:cs="Calibri"/>
        <w:noProof/>
        <w:color w:val="000000"/>
        <w:sz w:val="22"/>
        <w:szCs w:val="22"/>
      </w:rPr>
      <w:t>3</w:t>
    </w:r>
    <w:r>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of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NUMPAGES</w:instrText>
    </w:r>
    <w:r>
      <w:rPr>
        <w:rFonts w:ascii="Calibri" w:eastAsia="Calibri" w:hAnsi="Calibri" w:cs="Calibri"/>
        <w:color w:val="000000"/>
        <w:sz w:val="22"/>
        <w:szCs w:val="22"/>
      </w:rPr>
      <w:fldChar w:fldCharType="separate"/>
    </w:r>
    <w:r w:rsidR="00E56C35">
      <w:rPr>
        <w:rFonts w:ascii="Calibri" w:eastAsia="Calibri" w:hAnsi="Calibri" w:cs="Calibri"/>
        <w:noProof/>
        <w:color w:val="000000"/>
        <w:sz w:val="22"/>
        <w:szCs w:val="22"/>
      </w:rPr>
      <w:t>20</w:t>
    </w:r>
    <w:r>
      <w:rPr>
        <w:rFonts w:ascii="Calibri" w:eastAsia="Calibri" w:hAnsi="Calibri" w:cs="Calibri"/>
        <w:color w:val="000000"/>
        <w:sz w:val="22"/>
        <w:szCs w:val="22"/>
      </w:rPr>
      <w:fldChar w:fldCharType="end"/>
    </w:r>
  </w:p>
  <w:p w14:paraId="000001EB" w14:textId="77777777" w:rsidR="00BE430B" w:rsidRDefault="00BE430B">
    <w:pPr>
      <w:pBdr>
        <w:top w:val="nil"/>
        <w:left w:val="nil"/>
        <w:bottom w:val="nil"/>
        <w:right w:val="nil"/>
        <w:between w:val="nil"/>
      </w:pBdr>
      <w:tabs>
        <w:tab w:val="center" w:pos="4536"/>
        <w:tab w:val="right" w:pos="9072"/>
        <w:tab w:val="right" w:pos="9468"/>
      </w:tabs>
      <w:rPr>
        <w:rFonts w:ascii="Calibri" w:eastAsia="Calibri" w:hAnsi="Calibri" w:cs="Calibri"/>
        <w:color w:val="000000"/>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EC" w14:textId="77777777" w:rsidR="00BE430B" w:rsidRDefault="00F87E03">
    <w:pPr>
      <w:pBdr>
        <w:top w:val="nil"/>
        <w:left w:val="nil"/>
        <w:bottom w:val="nil"/>
        <w:right w:val="nil"/>
        <w:between w:val="nil"/>
      </w:pBdr>
      <w:tabs>
        <w:tab w:val="center" w:pos="4536"/>
        <w:tab w:val="right" w:pos="9072"/>
        <w:tab w:val="right" w:pos="9468"/>
      </w:tabs>
      <w:jc w:val="both"/>
      <w:rPr>
        <w:rFonts w:ascii="Calibri" w:eastAsia="Calibri" w:hAnsi="Calibri" w:cs="Calibri"/>
        <w:color w:val="000000"/>
        <w:u w:val="single"/>
      </w:rPr>
    </w:pPr>
    <w:r>
      <w:rPr>
        <w:color w:val="000000"/>
        <w:u w:val="single"/>
      </w:rPr>
      <w:tab/>
    </w:r>
  </w:p>
  <w:p w14:paraId="000001ED" w14:textId="5DAA91B5" w:rsidR="00BE430B" w:rsidRDefault="00F87E03">
    <w:pPr>
      <w:pBdr>
        <w:top w:val="nil"/>
        <w:left w:val="nil"/>
        <w:bottom w:val="nil"/>
        <w:right w:val="nil"/>
        <w:between w:val="nil"/>
      </w:pBdr>
      <w:tabs>
        <w:tab w:val="center" w:pos="4536"/>
        <w:tab w:val="right" w:pos="9072"/>
        <w:tab w:val="right" w:pos="9468"/>
      </w:tabs>
      <w:rPr>
        <w:rFonts w:ascii="Calibri" w:eastAsia="Calibri" w:hAnsi="Calibri" w:cs="Calibri"/>
        <w:b/>
        <w:bCs/>
        <w:color w:val="000000"/>
        <w:sz w:val="22"/>
        <w:szCs w:val="22"/>
      </w:rPr>
      <w:pPrChange w:id="51" w:author="Filin Florian" w:date="2025-12-10T17:06:00Z" w16du:dateUtc="2025-12-10T21:06:00Z">
        <w:pPr>
          <w:pBdr>
            <w:top w:val="nil"/>
            <w:left w:val="nil"/>
            <w:bottom w:val="nil"/>
            <w:right w:val="nil"/>
            <w:between w:val="nil"/>
          </w:pBdr>
          <w:tabs>
            <w:tab w:val="center" w:pos="4536"/>
            <w:tab w:val="right" w:pos="9072"/>
            <w:tab w:val="right" w:pos="9468"/>
          </w:tabs>
          <w:jc w:val="right"/>
        </w:pPr>
      </w:pPrChange>
    </w:pPr>
    <w:r>
      <w:rPr>
        <w:rFonts w:ascii="Calibri" w:eastAsia="Calibri" w:hAnsi="Calibri" w:cs="Calibri"/>
        <w:color w:val="000000"/>
        <w:sz w:val="22"/>
        <w:szCs w:val="22"/>
      </w:rPr>
      <w:t>DAJ_M010_v13</w:t>
    </w:r>
    <w:r>
      <w:rPr>
        <w:rFonts w:ascii="Calibri" w:eastAsia="Calibri" w:hAnsi="Calibri" w:cs="Calibri"/>
        <w:color w:val="000000"/>
        <w:sz w:val="22"/>
        <w:szCs w:val="22"/>
      </w:rPr>
      <w:tab/>
    </w:r>
    <w:ins w:id="52" w:author="Filin Florian" w:date="2025-12-10T17:06:00Z" w16du:dateUtc="2025-12-10T21:06:00Z">
      <w:r w:rsidR="00B95AEB">
        <w:rPr>
          <w:rFonts w:ascii="Calibri" w:eastAsia="Calibri" w:hAnsi="Calibri" w:cs="Calibri"/>
          <w:color w:val="000000"/>
          <w:sz w:val="22"/>
          <w:szCs w:val="22"/>
        </w:rPr>
        <w:t xml:space="preserve">                                                                                                                                           </w:t>
      </w:r>
    </w:ins>
    <w:r>
      <w:rPr>
        <w:rFonts w:ascii="Calibri" w:eastAsia="Calibri" w:hAnsi="Calibri" w:cs="Calibri"/>
        <w:color w:val="000000"/>
        <w:sz w:val="22"/>
        <w:szCs w:val="22"/>
      </w:rPr>
      <w:t xml:space="preserve">Page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PAGE</w:instrText>
    </w:r>
    <w:r>
      <w:rPr>
        <w:rFonts w:ascii="Calibri" w:eastAsia="Calibri" w:hAnsi="Calibri" w:cs="Calibri"/>
        <w:color w:val="000000"/>
        <w:sz w:val="22"/>
        <w:szCs w:val="22"/>
      </w:rPr>
      <w:fldChar w:fldCharType="separate"/>
    </w:r>
    <w:r w:rsidR="00E56C35">
      <w:rPr>
        <w:rFonts w:ascii="Calibri" w:eastAsia="Calibri" w:hAnsi="Calibri" w:cs="Calibri"/>
        <w:noProof/>
        <w:color w:val="000000"/>
        <w:sz w:val="22"/>
        <w:szCs w:val="22"/>
      </w:rPr>
      <w:t>1</w:t>
    </w:r>
    <w:r>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of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NUMPAGES</w:instrText>
    </w:r>
    <w:r>
      <w:rPr>
        <w:rFonts w:ascii="Calibri" w:eastAsia="Calibri" w:hAnsi="Calibri" w:cs="Calibri"/>
        <w:color w:val="000000"/>
        <w:sz w:val="22"/>
        <w:szCs w:val="22"/>
      </w:rPr>
      <w:fldChar w:fldCharType="separate"/>
    </w:r>
    <w:r w:rsidR="00E56C35">
      <w:rPr>
        <w:rFonts w:ascii="Calibri" w:eastAsia="Calibri" w:hAnsi="Calibri" w:cs="Calibri"/>
        <w:noProof/>
        <w:color w:val="000000"/>
        <w:sz w:val="22"/>
        <w:szCs w:val="22"/>
      </w:rPr>
      <w:t>20</w:t>
    </w:r>
    <w:r>
      <w:rPr>
        <w:rFonts w:ascii="Calibri" w:eastAsia="Calibri" w:hAnsi="Calibri" w:cs="Calibri"/>
        <w:color w:val="000000"/>
        <w:sz w:val="22"/>
        <w:szCs w:val="22"/>
      </w:rPr>
      <w:fldChar w:fldCharType="end"/>
    </w:r>
  </w:p>
  <w:p w14:paraId="000001EE" w14:textId="77777777" w:rsidR="00BE430B" w:rsidRPr="00F87E03" w:rsidRDefault="00F87E03">
    <w:pPr>
      <w:pBdr>
        <w:top w:val="nil"/>
        <w:left w:val="nil"/>
        <w:bottom w:val="nil"/>
        <w:right w:val="nil"/>
        <w:between w:val="nil"/>
      </w:pBdr>
      <w:tabs>
        <w:tab w:val="center" w:pos="4536"/>
        <w:tab w:val="right" w:pos="9072"/>
        <w:tab w:val="right" w:pos="9468"/>
      </w:tabs>
      <w:rPr>
        <w:rFonts w:ascii="Calibri" w:eastAsia="Calibri" w:hAnsi="Calibri" w:cs="Calibri"/>
        <w:color w:val="000000"/>
        <w:sz w:val="22"/>
        <w:szCs w:val="22"/>
        <w:lang w:val="fr-FR"/>
      </w:rPr>
    </w:pPr>
    <w:r w:rsidRPr="00F87E03">
      <w:rPr>
        <w:rFonts w:ascii="Calibri" w:eastAsia="Calibri" w:hAnsi="Calibri" w:cs="Calibri"/>
        <w:b/>
        <w:bCs/>
        <w:color w:val="000000"/>
        <w:sz w:val="22"/>
        <w:szCs w:val="22"/>
        <w:lang w:val="fr-FR"/>
      </w:rPr>
      <w:t>Novembre 2024</w:t>
    </w:r>
  </w:p>
  <w:p w14:paraId="000001EF" w14:textId="77777777" w:rsidR="00BE430B" w:rsidRPr="00F87E03" w:rsidRDefault="00F87E03">
    <w:pPr>
      <w:tabs>
        <w:tab w:val="center" w:pos="4153"/>
        <w:tab w:val="right" w:pos="8306"/>
        <w:tab w:val="right" w:pos="9746"/>
      </w:tabs>
      <w:rPr>
        <w:rFonts w:ascii="Calibri" w:eastAsia="Calibri" w:hAnsi="Calibri" w:cs="Calibri"/>
        <w:sz w:val="16"/>
        <w:szCs w:val="16"/>
        <w:lang w:val="fr-FR"/>
      </w:rPr>
    </w:pPr>
    <w:r w:rsidRPr="00F87E03">
      <w:rPr>
        <w:rFonts w:ascii="Calibri" w:eastAsia="Calibri" w:hAnsi="Calibri" w:cs="Calibri"/>
        <w:sz w:val="16"/>
        <w:szCs w:val="16"/>
        <w:lang w:val="fr-FR"/>
      </w:rPr>
      <w:br/>
      <w:t xml:space="preserve">Expertise France </w:t>
    </w:r>
    <w:r w:rsidRPr="00F87E03">
      <w:rPr>
        <w:rFonts w:ascii="Calibri" w:eastAsia="Calibri" w:hAnsi="Calibri" w:cs="Calibri"/>
        <w:sz w:val="16"/>
        <w:szCs w:val="16"/>
        <w:lang w:val="fr-FR"/>
      </w:rPr>
      <w:br/>
      <w:t>SIRET : 808 734 792 00035</w:t>
    </w:r>
  </w:p>
  <w:p w14:paraId="000001F0" w14:textId="77777777" w:rsidR="00BE430B" w:rsidRPr="00F87E03" w:rsidRDefault="00F87E03">
    <w:pPr>
      <w:tabs>
        <w:tab w:val="center" w:pos="4536"/>
        <w:tab w:val="right" w:pos="9072"/>
      </w:tabs>
      <w:rPr>
        <w:rFonts w:ascii="Calibri" w:eastAsia="Calibri" w:hAnsi="Calibri" w:cs="Calibri"/>
        <w:sz w:val="22"/>
        <w:szCs w:val="22"/>
        <w:lang w:val="fr-FR"/>
      </w:rPr>
    </w:pPr>
    <w:r w:rsidRPr="00F87E03">
      <w:rPr>
        <w:rFonts w:ascii="Calibri" w:eastAsia="Calibri" w:hAnsi="Calibri" w:cs="Calibri"/>
        <w:sz w:val="16"/>
        <w:szCs w:val="16"/>
        <w:lang w:val="fr-FR"/>
      </w:rPr>
      <w:t>40, Boulevard de Port-Royal - 75005 Paris – France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F1" w14:textId="77777777" w:rsidR="00BE430B" w:rsidRDefault="00BE430B">
    <w:pPr>
      <w:pBdr>
        <w:top w:val="nil"/>
        <w:left w:val="nil"/>
        <w:bottom w:val="nil"/>
        <w:right w:val="nil"/>
        <w:between w:val="nil"/>
      </w:pBdr>
      <w:tabs>
        <w:tab w:val="center" w:pos="4536"/>
        <w:tab w:val="right" w:pos="9072"/>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D835BE" w14:textId="77777777" w:rsidR="00B80B59" w:rsidRDefault="00B80B59">
      <w:r>
        <w:separator/>
      </w:r>
    </w:p>
  </w:footnote>
  <w:footnote w:type="continuationSeparator" w:id="0">
    <w:p w14:paraId="063049B8" w14:textId="77777777" w:rsidR="00B80B59" w:rsidRDefault="00B80B59">
      <w:r>
        <w:continuationSeparator/>
      </w:r>
    </w:p>
  </w:footnote>
  <w:footnote w:id="1">
    <w:p w14:paraId="000001D6" w14:textId="77777777" w:rsidR="00BE430B" w:rsidRDefault="00F87E03">
      <w:pPr>
        <w:pBdr>
          <w:top w:val="nil"/>
          <w:left w:val="nil"/>
          <w:bottom w:val="nil"/>
          <w:right w:val="nil"/>
          <w:between w:val="nil"/>
        </w:pBdr>
        <w:spacing w:before="240"/>
        <w:jc w:val="both"/>
        <w:rPr>
          <w:rFonts w:ascii="Times" w:eastAsia="Times" w:hAnsi="Times" w:cs="Times"/>
          <w:color w:val="000000"/>
        </w:rPr>
      </w:pPr>
      <w:r>
        <w:rPr>
          <w:vertAlign w:val="superscript"/>
        </w:rPr>
        <w:footnoteRef/>
      </w:r>
      <w:r>
        <w:rPr>
          <w:rFonts w:ascii="Times" w:eastAsia="Times" w:hAnsi="Times" w:cs="Times"/>
          <w:color w:val="000000"/>
        </w:rPr>
        <w:t xml:space="preserve"> </w:t>
      </w:r>
      <w:r>
        <w:rPr>
          <w:rFonts w:ascii="Calibri" w:eastAsia="Calibri" w:hAnsi="Calibri" w:cs="Calibri"/>
          <w:color w:val="000000"/>
        </w:rPr>
        <w:t xml:space="preserve">Prohibited practices as defined by the Agence Française de Développement group are defined below: </w:t>
      </w:r>
      <w:hyperlink r:id="rId1">
        <w:r>
          <w:rPr>
            <w:rFonts w:ascii="Calibri" w:eastAsia="Calibri" w:hAnsi="Calibri" w:cs="Calibri"/>
            <w:color w:val="0000FF"/>
            <w:u w:val="single"/>
          </w:rPr>
          <w:t>https://www.afd.fr/en/ressources/afd-groups-policy-prevent-and-combat-prohibited-practices-2020</w:t>
        </w:r>
      </w:hyperlink>
    </w:p>
  </w:footnote>
  <w:footnote w:id="2">
    <w:p w14:paraId="000001D7" w14:textId="77777777" w:rsidR="00BE430B" w:rsidRDefault="00F87E03">
      <w:pPr>
        <w:rPr>
          <w:rFonts w:ascii="Calibri" w:eastAsia="Calibri" w:hAnsi="Calibri" w:cs="Calibri"/>
          <w:sz w:val="24"/>
          <w:szCs w:val="24"/>
        </w:rPr>
      </w:pPr>
      <w:r>
        <w:rPr>
          <w:vertAlign w:val="superscript"/>
        </w:rPr>
        <w:footnoteRef/>
      </w:r>
      <w:r>
        <w:rPr>
          <w:rFonts w:ascii="Calibri" w:eastAsia="Calibri" w:hAnsi="Calibri" w:cs="Calibri"/>
        </w:rPr>
        <w:t xml:space="preserve"> </w:t>
      </w:r>
      <w:r>
        <w:rPr>
          <w:rFonts w:ascii="Calibri" w:eastAsia="Calibri" w:hAnsi="Calibri" w:cs="Calibri"/>
          <w:sz w:val="16"/>
          <w:szCs w:val="16"/>
        </w:rPr>
        <w:t>Date and original signatures</w:t>
      </w:r>
    </w:p>
  </w:footnote>
  <w:footnote w:id="3">
    <w:p w14:paraId="000001D8" w14:textId="77777777" w:rsidR="00BE430B" w:rsidRDefault="00F87E03">
      <w:pPr>
        <w:rPr>
          <w:rFonts w:ascii="Calibri" w:eastAsia="Calibri" w:hAnsi="Calibri" w:cs="Calibri"/>
        </w:rPr>
      </w:pPr>
      <w:r>
        <w:rPr>
          <w:vertAlign w:val="superscript"/>
        </w:rPr>
        <w:footnoteRef/>
      </w:r>
      <w:r>
        <w:rPr>
          <w:rFonts w:ascii="Calibri" w:eastAsia="Calibri" w:hAnsi="Calibri" w:cs="Calibri"/>
        </w:rPr>
        <w:t xml:space="preserve"> </w:t>
      </w:r>
      <w:r>
        <w:rPr>
          <w:rFonts w:ascii="Calibri" w:eastAsia="Calibri" w:hAnsi="Calibri" w:cs="Calibri"/>
          <w:sz w:val="16"/>
          <w:szCs w:val="16"/>
        </w:rPr>
        <w:t>Date and original signatures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9" w14:textId="77777777" w:rsidR="00BE430B" w:rsidRDefault="00F87E03">
    <w:pPr>
      <w:pBdr>
        <w:top w:val="nil"/>
        <w:left w:val="nil"/>
        <w:bottom w:val="nil"/>
        <w:right w:val="nil"/>
        <w:between w:val="nil"/>
      </w:pBdr>
      <w:tabs>
        <w:tab w:val="center" w:pos="4536"/>
        <w:tab w:val="right" w:pos="9072"/>
        <w:tab w:val="left" w:pos="142"/>
      </w:tabs>
      <w:ind w:left="-426"/>
      <w:rPr>
        <w:color w:val="000000"/>
      </w:rPr>
    </w:pPr>
    <w:r>
      <w:rPr>
        <w:noProof/>
        <w:color w:val="000000"/>
        <w:lang w:val="en-029"/>
      </w:rPr>
      <w:drawing>
        <wp:inline distT="0" distB="0" distL="0" distR="0" wp14:anchorId="3BF8DFA4" wp14:editId="55A85A63">
          <wp:extent cx="1652929" cy="844830"/>
          <wp:effectExtent l="0" t="0" r="0" b="0"/>
          <wp:docPr id="1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1652929" cy="844830"/>
                  </a:xfrm>
                  <a:prstGeom prst="rect">
                    <a:avLst/>
                  </a:prstGeom>
                  <a:ln/>
                </pic:spPr>
              </pic:pic>
            </a:graphicData>
          </a:graphic>
        </wp:inline>
      </w:drawing>
    </w:r>
  </w:p>
  <w:p w14:paraId="000001DA" w14:textId="77777777" w:rsidR="00BE430B" w:rsidRDefault="00BE430B">
    <w:pPr>
      <w:pBdr>
        <w:top w:val="nil"/>
        <w:left w:val="nil"/>
        <w:bottom w:val="nil"/>
        <w:right w:val="nil"/>
        <w:between w:val="nil"/>
      </w:pBdr>
      <w:tabs>
        <w:tab w:val="center" w:pos="4536"/>
        <w:tab w:val="right" w:pos="9072"/>
      </w:tabs>
      <w:spacing w:line="4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B" w14:textId="77777777" w:rsidR="00BE430B" w:rsidRDefault="00F87E03">
    <w:pPr>
      <w:pBdr>
        <w:top w:val="nil"/>
        <w:left w:val="nil"/>
        <w:bottom w:val="nil"/>
        <w:right w:val="nil"/>
        <w:between w:val="nil"/>
      </w:pBdr>
      <w:tabs>
        <w:tab w:val="center" w:pos="4536"/>
        <w:tab w:val="right" w:pos="9072"/>
      </w:tabs>
      <w:ind w:left="-993"/>
      <w:rPr>
        <w:color w:val="000000"/>
      </w:rPr>
    </w:pPr>
    <w:r>
      <w:rPr>
        <w:noProof/>
        <w:color w:val="000000"/>
        <w:lang w:val="en-029"/>
      </w:rPr>
      <w:drawing>
        <wp:inline distT="0" distB="0" distL="0" distR="0" wp14:anchorId="36A07091" wp14:editId="440B3408">
          <wp:extent cx="2394444" cy="1223827"/>
          <wp:effectExtent l="0" t="0" r="0" b="0"/>
          <wp:docPr id="1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2394444" cy="1223827"/>
                  </a:xfrm>
                  <a:prstGeom prst="rect">
                    <a:avLst/>
                  </a:prstGeom>
                  <a:ln/>
                </pic:spPr>
              </pic:pic>
            </a:graphicData>
          </a:graphic>
        </wp:inline>
      </w:drawing>
    </w:r>
  </w:p>
  <w:p w14:paraId="000001DC" w14:textId="77777777" w:rsidR="00BE430B" w:rsidRDefault="00BE430B">
    <w:pPr>
      <w:pBdr>
        <w:top w:val="nil"/>
        <w:left w:val="nil"/>
        <w:bottom w:val="nil"/>
        <w:right w:val="nil"/>
        <w:between w:val="nil"/>
      </w:pBdr>
      <w:tabs>
        <w:tab w:val="center" w:pos="4536"/>
        <w:tab w:val="right" w:pos="9072"/>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D" w14:textId="77777777" w:rsidR="00BE430B" w:rsidRDefault="00F87E03">
    <w:pPr>
      <w:pBdr>
        <w:top w:val="nil"/>
        <w:left w:val="nil"/>
        <w:bottom w:val="nil"/>
        <w:right w:val="nil"/>
        <w:between w:val="nil"/>
      </w:pBdr>
      <w:tabs>
        <w:tab w:val="center" w:pos="4536"/>
        <w:tab w:val="right" w:pos="9072"/>
      </w:tabs>
      <w:rPr>
        <w:rFonts w:ascii="Calibri" w:eastAsia="Calibri" w:hAnsi="Calibri" w:cs="Calibri"/>
        <w:color w:val="000000"/>
        <w:sz w:val="24"/>
        <w:szCs w:val="24"/>
      </w:rPr>
    </w:pPr>
    <w:r>
      <w:rPr>
        <w:noProof/>
        <w:color w:val="000000"/>
        <w:lang w:val="en-029"/>
      </w:rPr>
      <w:drawing>
        <wp:inline distT="0" distB="0" distL="0" distR="0" wp14:anchorId="7CD7EA13" wp14:editId="023BCC93">
          <wp:extent cx="1650669" cy="843675"/>
          <wp:effectExtent l="0" t="0" r="0" b="0"/>
          <wp:docPr id="1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1650669" cy="843675"/>
                  </a:xfrm>
                  <a:prstGeom prst="rect">
                    <a:avLst/>
                  </a:prstGeom>
                  <a:ln/>
                </pic:spPr>
              </pic:pic>
            </a:graphicData>
          </a:graphic>
        </wp:inline>
      </w:drawing>
    </w:r>
  </w:p>
  <w:p w14:paraId="000001DE" w14:textId="77777777" w:rsidR="00BE430B" w:rsidRDefault="00F87E03">
    <w:pPr>
      <w:pBdr>
        <w:top w:val="nil"/>
        <w:left w:val="nil"/>
        <w:bottom w:val="nil"/>
        <w:right w:val="nil"/>
        <w:between w:val="nil"/>
      </w:pBdr>
      <w:tabs>
        <w:tab w:val="center" w:pos="4536"/>
        <w:tab w:val="right" w:pos="9072"/>
        <w:tab w:val="right" w:pos="9781"/>
      </w:tabs>
      <w:rPr>
        <w:rFonts w:ascii="Calibri" w:eastAsia="Calibri" w:hAnsi="Calibri" w:cs="Calibri"/>
        <w:b/>
        <w:bCs/>
        <w:smallCaps/>
        <w:color w:val="000000"/>
      </w:rPr>
    </w:pPr>
    <w:r>
      <w:rPr>
        <w:rFonts w:ascii="Calibri" w:eastAsia="Calibri" w:hAnsi="Calibri" w:cs="Calibri"/>
        <w:b/>
        <w:bCs/>
        <w:smallCaps/>
        <w:color w:val="000000"/>
      </w:rPr>
      <w:t>Procurement contract – Table of contents</w:t>
    </w:r>
    <w:r>
      <w:rPr>
        <w:rFonts w:ascii="Calibri" w:eastAsia="Calibri" w:hAnsi="Calibri" w:cs="Calibri"/>
        <w:smallCaps/>
        <w:color w:val="000000"/>
      </w:rPr>
      <w:tab/>
    </w:r>
  </w:p>
  <w:p w14:paraId="000001DF" w14:textId="77777777" w:rsidR="00BE430B" w:rsidRDefault="00F87E03">
    <w:pPr>
      <w:pBdr>
        <w:top w:val="nil"/>
        <w:left w:val="nil"/>
        <w:bottom w:val="nil"/>
        <w:right w:val="nil"/>
        <w:between w:val="nil"/>
      </w:pBdr>
      <w:tabs>
        <w:tab w:val="center" w:pos="4536"/>
        <w:tab w:val="right" w:pos="9072"/>
        <w:tab w:val="right" w:pos="9781"/>
      </w:tabs>
      <w:rPr>
        <w:rFonts w:ascii="Calibri" w:eastAsia="Calibri" w:hAnsi="Calibri" w:cs="Calibri"/>
        <w:color w:val="000000"/>
        <w:sz w:val="6"/>
        <w:szCs w:val="6"/>
        <w:u w:val="single"/>
      </w:rPr>
    </w:pPr>
    <w:r>
      <w:rPr>
        <w:color w:val="000000"/>
        <w:u w:val="single"/>
      </w:rPr>
      <w:tab/>
    </w:r>
  </w:p>
  <w:p w14:paraId="000001E0" w14:textId="77777777" w:rsidR="00BE430B" w:rsidRDefault="00BE430B">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E1" w14:textId="77777777" w:rsidR="00BE430B" w:rsidRDefault="00F87E03">
    <w:pPr>
      <w:pBdr>
        <w:top w:val="nil"/>
        <w:left w:val="nil"/>
        <w:bottom w:val="nil"/>
        <w:right w:val="nil"/>
        <w:between w:val="nil"/>
      </w:pBdr>
      <w:tabs>
        <w:tab w:val="center" w:pos="4536"/>
        <w:tab w:val="right" w:pos="9072"/>
      </w:tabs>
      <w:rPr>
        <w:rFonts w:ascii="Calibri" w:eastAsia="Calibri" w:hAnsi="Calibri" w:cs="Calibri"/>
        <w:color w:val="000000"/>
        <w:sz w:val="24"/>
        <w:szCs w:val="24"/>
      </w:rPr>
    </w:pPr>
    <w:r>
      <w:rPr>
        <w:noProof/>
        <w:color w:val="000000"/>
        <w:lang w:val="en-029"/>
      </w:rPr>
      <w:drawing>
        <wp:inline distT="0" distB="0" distL="0" distR="0" wp14:anchorId="4B23C5A5" wp14:editId="36622529">
          <wp:extent cx="1688246" cy="862881"/>
          <wp:effectExtent l="0" t="0" r="0" b="0"/>
          <wp:docPr id="1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1688246" cy="862881"/>
                  </a:xfrm>
                  <a:prstGeom prst="rect">
                    <a:avLst/>
                  </a:prstGeom>
                  <a:ln/>
                </pic:spPr>
              </pic:pic>
            </a:graphicData>
          </a:graphic>
        </wp:inline>
      </w:drawing>
    </w:r>
  </w:p>
  <w:p w14:paraId="000001E2" w14:textId="77777777" w:rsidR="00BE430B" w:rsidRDefault="00F87E03">
    <w:pPr>
      <w:pBdr>
        <w:top w:val="nil"/>
        <w:left w:val="nil"/>
        <w:bottom w:val="nil"/>
        <w:right w:val="nil"/>
        <w:between w:val="nil"/>
      </w:pBdr>
      <w:tabs>
        <w:tab w:val="center" w:pos="4536"/>
        <w:tab w:val="right" w:pos="9072"/>
        <w:tab w:val="right" w:pos="9781"/>
      </w:tabs>
      <w:rPr>
        <w:rFonts w:ascii="Calibri" w:eastAsia="Calibri" w:hAnsi="Calibri" w:cs="Calibri"/>
        <w:b/>
        <w:bCs/>
        <w:smallCaps/>
        <w:color w:val="000000"/>
      </w:rPr>
    </w:pPr>
    <w:r>
      <w:rPr>
        <w:rFonts w:ascii="Calibri" w:eastAsia="Calibri" w:hAnsi="Calibri" w:cs="Calibri"/>
        <w:b/>
        <w:bCs/>
        <w:smallCaps/>
        <w:color w:val="000000"/>
      </w:rPr>
      <w:t>Procurement contract – Special conditions/commitment procedure</w:t>
    </w:r>
    <w:r>
      <w:rPr>
        <w:rFonts w:ascii="Calibri" w:eastAsia="Calibri" w:hAnsi="Calibri" w:cs="Calibri"/>
        <w:smallCaps/>
        <w:color w:val="000000"/>
      </w:rPr>
      <w:tab/>
    </w:r>
  </w:p>
  <w:p w14:paraId="000001E3" w14:textId="77777777" w:rsidR="00BE430B" w:rsidRDefault="00F87E03">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color w:val="000000"/>
        <w:u w:val="single"/>
      </w:rPr>
      <w:tab/>
    </w:r>
  </w:p>
  <w:p w14:paraId="000001E4" w14:textId="77777777" w:rsidR="00BE430B" w:rsidRDefault="00BE430B">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E5" w14:textId="77777777" w:rsidR="00BE430B" w:rsidRDefault="00F87E03">
    <w:pPr>
      <w:pBdr>
        <w:top w:val="nil"/>
        <w:left w:val="nil"/>
        <w:bottom w:val="nil"/>
        <w:right w:val="nil"/>
        <w:between w:val="nil"/>
      </w:pBdr>
      <w:tabs>
        <w:tab w:val="center" w:pos="4536"/>
        <w:tab w:val="right" w:pos="9072"/>
      </w:tabs>
      <w:rPr>
        <w:rFonts w:ascii="Calibri" w:eastAsia="Calibri" w:hAnsi="Calibri" w:cs="Calibri"/>
        <w:color w:val="000000"/>
        <w:sz w:val="24"/>
        <w:szCs w:val="24"/>
      </w:rPr>
    </w:pPr>
    <w:r>
      <w:rPr>
        <w:noProof/>
        <w:color w:val="000000"/>
        <w:lang w:val="en-029"/>
      </w:rPr>
      <w:drawing>
        <wp:inline distT="0" distB="0" distL="0" distR="0" wp14:anchorId="6E3854AF" wp14:editId="02159FA9">
          <wp:extent cx="1555872" cy="795223"/>
          <wp:effectExtent l="0" t="0" r="0" b="0"/>
          <wp:docPr id="1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1555872" cy="795223"/>
                  </a:xfrm>
                  <a:prstGeom prst="rect">
                    <a:avLst/>
                  </a:prstGeom>
                  <a:ln/>
                </pic:spPr>
              </pic:pic>
            </a:graphicData>
          </a:graphic>
        </wp:inline>
      </w:drawing>
    </w:r>
  </w:p>
  <w:p w14:paraId="000001E6" w14:textId="77777777" w:rsidR="00BE430B" w:rsidRDefault="00F87E03">
    <w:pPr>
      <w:pBdr>
        <w:top w:val="nil"/>
        <w:left w:val="nil"/>
        <w:bottom w:val="nil"/>
        <w:right w:val="nil"/>
        <w:between w:val="nil"/>
      </w:pBdr>
      <w:tabs>
        <w:tab w:val="center" w:pos="4536"/>
        <w:tab w:val="right" w:pos="9072"/>
        <w:tab w:val="right" w:pos="9781"/>
      </w:tabs>
      <w:rPr>
        <w:rFonts w:ascii="Calibri" w:eastAsia="Calibri" w:hAnsi="Calibri" w:cs="Calibri"/>
        <w:b/>
        <w:bCs/>
        <w:smallCaps/>
        <w:color w:val="000000"/>
      </w:rPr>
    </w:pPr>
    <w:r>
      <w:rPr>
        <w:rFonts w:ascii="Calibri" w:eastAsia="Calibri" w:hAnsi="Calibri" w:cs="Calibri"/>
        <w:b/>
        <w:bCs/>
        <w:smallCaps/>
        <w:color w:val="000000"/>
      </w:rPr>
      <w:t>Procurement contract</w:t>
    </w:r>
    <w:r>
      <w:rPr>
        <w:rFonts w:ascii="Calibri" w:eastAsia="Calibri" w:hAnsi="Calibri" w:cs="Calibri"/>
        <w:b/>
        <w:bCs/>
        <w:smallCaps/>
        <w:color w:val="000000"/>
      </w:rPr>
      <w:tab/>
      <w:t>ANNEXES</w:t>
    </w:r>
  </w:p>
  <w:p w14:paraId="000001E7" w14:textId="77777777" w:rsidR="00BE430B" w:rsidRDefault="00F87E03">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color w:val="000000"/>
        <w:u w:val="single"/>
      </w:rPr>
      <w:tab/>
    </w:r>
  </w:p>
  <w:p w14:paraId="000001E8" w14:textId="77777777" w:rsidR="00BE430B" w:rsidRDefault="00BE430B">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13DC4"/>
    <w:multiLevelType w:val="multilevel"/>
    <w:tmpl w:val="AB3EF160"/>
    <w:lvl w:ilvl="0">
      <w:start w:val="15"/>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D92E11"/>
    <w:multiLevelType w:val="multilevel"/>
    <w:tmpl w:val="023C0CB2"/>
    <w:lvl w:ilvl="0">
      <w:start w:val="1"/>
      <w:numFmt w:val="bullet"/>
      <w:lvlText w:val="o"/>
      <w:lvlJc w:val="left"/>
      <w:pPr>
        <w:ind w:left="1287" w:hanging="360"/>
      </w:pPr>
      <w:rPr>
        <w:rFonts w:ascii="Courier New" w:hAnsi="Courier New" w:hint="default"/>
      </w:rPr>
    </w:lvl>
    <w:lvl w:ilvl="1">
      <w:start w:val="1"/>
      <w:numFmt w:val="bullet"/>
      <w:lvlText w:val="o"/>
      <w:lvlJc w:val="left"/>
      <w:pPr>
        <w:ind w:left="2007" w:hanging="360"/>
      </w:pPr>
      <w:rPr>
        <w:rFonts w:ascii="Courier New" w:hAnsi="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hint="default"/>
      </w:rPr>
    </w:lvl>
    <w:lvl w:ilvl="8">
      <w:start w:val="1"/>
      <w:numFmt w:val="bullet"/>
      <w:lvlText w:val=""/>
      <w:lvlJc w:val="left"/>
      <w:pPr>
        <w:ind w:left="7047" w:hanging="360"/>
      </w:pPr>
      <w:rPr>
        <w:rFonts w:ascii="Wingdings" w:hAnsi="Wingdings" w:hint="default"/>
      </w:rPr>
    </w:lvl>
  </w:abstractNum>
  <w:abstractNum w:abstractNumId="2" w15:restartNumberingAfterBreak="0">
    <w:nsid w:val="142E50E4"/>
    <w:multiLevelType w:val="multilevel"/>
    <w:tmpl w:val="188E6358"/>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6C544B4"/>
    <w:multiLevelType w:val="multilevel"/>
    <w:tmpl w:val="E5B8769C"/>
    <w:lvl w:ilvl="0">
      <w:start w:val="1"/>
      <w:numFmt w:val="decimal"/>
      <w:lvlText w:val="%1."/>
      <w:lvlJc w:val="left"/>
      <w:pPr>
        <w:ind w:left="994" w:hanging="432"/>
      </w:pPr>
      <w:rPr>
        <w:sz w:val="22"/>
        <w:szCs w:val="22"/>
      </w:rPr>
    </w:lvl>
    <w:lvl w:ilvl="1">
      <w:start w:val="3"/>
      <w:numFmt w:val="bullet"/>
      <w:lvlText w:val="-"/>
      <w:lvlJc w:val="left"/>
      <w:pPr>
        <w:ind w:left="1440" w:hanging="360"/>
      </w:pPr>
      <w:rPr>
        <w:rFonts w:ascii="Times New Roman" w:eastAsia="Times New Roman" w:hAnsi="Times New Roman" w:cs="Times New Roman"/>
      </w:rPr>
    </w:lvl>
    <w:lvl w:ilvl="2">
      <w:start w:val="3"/>
      <w:numFmt w:val="bullet"/>
      <w:lvlText w:val="■"/>
      <w:lvlJc w:val="left"/>
      <w:pPr>
        <w:ind w:left="2505" w:hanging="705"/>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78740F4"/>
    <w:multiLevelType w:val="multilevel"/>
    <w:tmpl w:val="33CC61D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198001ED"/>
    <w:multiLevelType w:val="multilevel"/>
    <w:tmpl w:val="3280B058"/>
    <w:lvl w:ilvl="0">
      <w:start w:val="1"/>
      <w:numFmt w:val="bullet"/>
      <w:pStyle w:val="b"/>
      <w:lvlText w:val="-"/>
      <w:lvlJc w:val="left"/>
      <w:pPr>
        <w:ind w:left="720" w:hanging="360"/>
      </w:pPr>
      <w:rPr>
        <w:rFonts w:ascii="Calibri" w:eastAsia="Calibri" w:hAnsi="Calibri" w:cs="Calibri"/>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9AF52BD"/>
    <w:multiLevelType w:val="multilevel"/>
    <w:tmpl w:val="B7A26662"/>
    <w:lvl w:ilvl="0">
      <w:start w:val="1"/>
      <w:numFmt w:val="bullet"/>
      <w:lvlText w:val="-"/>
      <w:lvlJc w:val="left"/>
      <w:pPr>
        <w:ind w:left="720" w:hanging="360"/>
      </w:pPr>
      <w:rPr>
        <w:rFonts w:ascii="Calibri" w:eastAsia="Calibri" w:hAnsi="Calibri" w:cs="Calibri"/>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41B62F65"/>
    <w:multiLevelType w:val="multilevel"/>
    <w:tmpl w:val="09FA0694"/>
    <w:lvl w:ilvl="0">
      <w:start w:val="1"/>
      <w:numFmt w:val="bullet"/>
      <w:lvlText w:val="●"/>
      <w:lvlJc w:val="left"/>
      <w:pPr>
        <w:ind w:left="1706" w:hanging="360"/>
      </w:pPr>
      <w:rPr>
        <w:rFonts w:ascii="Noto Sans Symbols" w:eastAsia="Noto Sans Symbols" w:hAnsi="Noto Sans Symbols" w:cs="Noto Sans Symbols"/>
      </w:rPr>
    </w:lvl>
    <w:lvl w:ilvl="1">
      <w:start w:val="1"/>
      <w:numFmt w:val="bullet"/>
      <w:lvlText w:val="o"/>
      <w:lvlJc w:val="left"/>
      <w:pPr>
        <w:ind w:left="2426" w:hanging="360"/>
      </w:pPr>
      <w:rPr>
        <w:rFonts w:ascii="Courier New" w:eastAsia="Courier New" w:hAnsi="Courier New" w:cs="Courier New"/>
      </w:rPr>
    </w:lvl>
    <w:lvl w:ilvl="2">
      <w:start w:val="1"/>
      <w:numFmt w:val="bullet"/>
      <w:lvlText w:val="▪"/>
      <w:lvlJc w:val="left"/>
      <w:pPr>
        <w:ind w:left="3146" w:hanging="360"/>
      </w:pPr>
      <w:rPr>
        <w:rFonts w:ascii="Noto Sans Symbols" w:eastAsia="Noto Sans Symbols" w:hAnsi="Noto Sans Symbols" w:cs="Noto Sans Symbols"/>
      </w:rPr>
    </w:lvl>
    <w:lvl w:ilvl="3">
      <w:start w:val="1"/>
      <w:numFmt w:val="bullet"/>
      <w:lvlText w:val="●"/>
      <w:lvlJc w:val="left"/>
      <w:pPr>
        <w:ind w:left="3866" w:hanging="360"/>
      </w:pPr>
      <w:rPr>
        <w:rFonts w:ascii="Noto Sans Symbols" w:eastAsia="Noto Sans Symbols" w:hAnsi="Noto Sans Symbols" w:cs="Noto Sans Symbols"/>
      </w:rPr>
    </w:lvl>
    <w:lvl w:ilvl="4">
      <w:start w:val="1"/>
      <w:numFmt w:val="bullet"/>
      <w:lvlText w:val="o"/>
      <w:lvlJc w:val="left"/>
      <w:pPr>
        <w:ind w:left="4586" w:hanging="360"/>
      </w:pPr>
      <w:rPr>
        <w:rFonts w:ascii="Courier New" w:eastAsia="Courier New" w:hAnsi="Courier New" w:cs="Courier New"/>
      </w:rPr>
    </w:lvl>
    <w:lvl w:ilvl="5">
      <w:start w:val="1"/>
      <w:numFmt w:val="bullet"/>
      <w:lvlText w:val="▪"/>
      <w:lvlJc w:val="left"/>
      <w:pPr>
        <w:ind w:left="5306" w:hanging="360"/>
      </w:pPr>
      <w:rPr>
        <w:rFonts w:ascii="Noto Sans Symbols" w:eastAsia="Noto Sans Symbols" w:hAnsi="Noto Sans Symbols" w:cs="Noto Sans Symbols"/>
      </w:rPr>
    </w:lvl>
    <w:lvl w:ilvl="6">
      <w:start w:val="1"/>
      <w:numFmt w:val="bullet"/>
      <w:lvlText w:val="●"/>
      <w:lvlJc w:val="left"/>
      <w:pPr>
        <w:ind w:left="6026" w:hanging="360"/>
      </w:pPr>
      <w:rPr>
        <w:rFonts w:ascii="Noto Sans Symbols" w:eastAsia="Noto Sans Symbols" w:hAnsi="Noto Sans Symbols" w:cs="Noto Sans Symbols"/>
      </w:rPr>
    </w:lvl>
    <w:lvl w:ilvl="7">
      <w:start w:val="1"/>
      <w:numFmt w:val="bullet"/>
      <w:lvlText w:val="o"/>
      <w:lvlJc w:val="left"/>
      <w:pPr>
        <w:ind w:left="6746" w:hanging="360"/>
      </w:pPr>
      <w:rPr>
        <w:rFonts w:ascii="Courier New" w:eastAsia="Courier New" w:hAnsi="Courier New" w:cs="Courier New"/>
      </w:rPr>
    </w:lvl>
    <w:lvl w:ilvl="8">
      <w:start w:val="1"/>
      <w:numFmt w:val="bullet"/>
      <w:lvlText w:val="▪"/>
      <w:lvlJc w:val="left"/>
      <w:pPr>
        <w:ind w:left="7466" w:hanging="360"/>
      </w:pPr>
      <w:rPr>
        <w:rFonts w:ascii="Noto Sans Symbols" w:eastAsia="Noto Sans Symbols" w:hAnsi="Noto Sans Symbols" w:cs="Noto Sans Symbols"/>
      </w:rPr>
    </w:lvl>
  </w:abstractNum>
  <w:abstractNum w:abstractNumId="8" w15:restartNumberingAfterBreak="0">
    <w:nsid w:val="43711570"/>
    <w:multiLevelType w:val="multilevel"/>
    <w:tmpl w:val="62724D2C"/>
    <w:lvl w:ilvl="0">
      <w:start w:val="1"/>
      <w:numFmt w:val="decimal"/>
      <w:lvlText w:val="ARTICLE %1:"/>
      <w:lvlJc w:val="left"/>
      <w:pPr>
        <w:ind w:left="6173" w:hanging="360"/>
      </w:pPr>
      <w:rPr>
        <w:u w:val="single"/>
      </w:rPr>
    </w:lvl>
    <w:lvl w:ilvl="1">
      <w:start w:val="1"/>
      <w:numFmt w:val="decimal"/>
      <w:lvlText w:val="%2"/>
      <w:lvlJc w:val="left"/>
      <w:pPr>
        <w:ind w:left="720" w:hanging="360"/>
      </w:pPr>
    </w:lvl>
    <w:lvl w:ilvl="2">
      <w:start w:val="1"/>
      <w:numFmt w:val="decimal"/>
      <w:lvlText w:val="%2.%3"/>
      <w:lvlJc w:val="left"/>
      <w:pPr>
        <w:ind w:left="1080" w:hanging="360"/>
      </w:pPr>
    </w:lvl>
    <w:lvl w:ilvl="3">
      <w:start w:val="1"/>
      <w:numFmt w:val="lowerLetter"/>
      <w:lvlText w:val="%4)"/>
      <w:lvlJc w:val="left"/>
      <w:pPr>
        <w:ind w:left="1440" w:hanging="360"/>
      </w:pPr>
    </w:lvl>
    <w:lvl w:ilvl="4">
      <w:start w:val="1"/>
      <w:numFmt w:val="lowerRoman"/>
      <w:lvlText w:val="(%5)"/>
      <w:lvlJc w:val="left"/>
      <w:pPr>
        <w:ind w:left="1800" w:hanging="360"/>
      </w:pPr>
    </w:lvl>
    <w:lvl w:ilvl="5">
      <w:start w:val="1"/>
      <w:numFmt w:val="decimal"/>
      <w:lvlText w:val="(%6)"/>
      <w:lvlJc w:val="left"/>
      <w:pPr>
        <w:ind w:left="2160" w:hanging="360"/>
      </w:pPr>
    </w:lvl>
    <w:lvl w:ilvl="6">
      <w:start w:val="1"/>
      <w:numFmt w:val="decimal"/>
      <w:lvlText w:val="%7."/>
      <w:lvlJc w:val="left"/>
      <w:pPr>
        <w:ind w:left="2520" w:hanging="360"/>
      </w:pPr>
    </w:lvl>
    <w:lvl w:ilvl="7">
      <w:start w:val="1"/>
      <w:numFmt w:val="decimal"/>
      <w:lvlText w:val="%8."/>
      <w:lvlJc w:val="left"/>
      <w:pPr>
        <w:ind w:left="2880" w:hanging="360"/>
      </w:pPr>
    </w:lvl>
    <w:lvl w:ilvl="8">
      <w:start w:val="1"/>
      <w:numFmt w:val="decimal"/>
      <w:lvlText w:val="%9."/>
      <w:lvlJc w:val="left"/>
      <w:pPr>
        <w:ind w:left="3240" w:hanging="360"/>
      </w:pPr>
    </w:lvl>
  </w:abstractNum>
  <w:abstractNum w:abstractNumId="9" w15:restartNumberingAfterBreak="0">
    <w:nsid w:val="44582CE0"/>
    <w:multiLevelType w:val="multilevel"/>
    <w:tmpl w:val="B5900918"/>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10" w15:restartNumberingAfterBreak="0">
    <w:nsid w:val="49452187"/>
    <w:multiLevelType w:val="multilevel"/>
    <w:tmpl w:val="D7F67098"/>
    <w:lvl w:ilvl="0">
      <w:start w:val="1"/>
      <w:numFmt w:val="bullet"/>
      <w:lvlText w:val="o"/>
      <w:lvlJc w:val="left"/>
      <w:pPr>
        <w:ind w:left="1287" w:hanging="360"/>
      </w:pPr>
      <w:rPr>
        <w:rFonts w:ascii="Courier New" w:eastAsia="Courier New" w:hAnsi="Courier New" w:cs="Courier New"/>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1" w15:restartNumberingAfterBreak="0">
    <w:nsid w:val="51E62B2B"/>
    <w:multiLevelType w:val="multilevel"/>
    <w:tmpl w:val="BAA4B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6356833"/>
    <w:multiLevelType w:val="multilevel"/>
    <w:tmpl w:val="93CED8E2"/>
    <w:lvl w:ilvl="0">
      <w:start w:val="1"/>
      <w:numFmt w:val="bullet"/>
      <w:pStyle w:val="TM3"/>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3" w15:restartNumberingAfterBreak="0">
    <w:nsid w:val="5F672CEF"/>
    <w:multiLevelType w:val="multilevel"/>
    <w:tmpl w:val="0166EB00"/>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67031CD5"/>
    <w:multiLevelType w:val="multilevel"/>
    <w:tmpl w:val="A4248706"/>
    <w:lvl w:ilvl="0">
      <w:start w:val="1"/>
      <w:numFmt w:val="bullet"/>
      <w:pStyle w:val="q"/>
      <w:lvlText w:val="-"/>
      <w:lvlJc w:val="left"/>
      <w:pPr>
        <w:ind w:left="720" w:hanging="360"/>
      </w:pPr>
      <w:rPr>
        <w:rFonts w:ascii="Calibri" w:eastAsia="Calibri" w:hAnsi="Calibri" w:cs="Calibri"/>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699D74C1"/>
    <w:multiLevelType w:val="multilevel"/>
    <w:tmpl w:val="B57274FC"/>
    <w:lvl w:ilvl="0">
      <w:start w:val="1"/>
      <w:numFmt w:val="bullet"/>
      <w:pStyle w:val="textepuce2"/>
      <w:lvlText w:val="▪"/>
      <w:lvlJc w:val="left"/>
      <w:pPr>
        <w:ind w:left="994" w:hanging="432"/>
      </w:pPr>
      <w:rPr>
        <w:rFonts w:ascii="Noto Sans Symbols" w:eastAsia="Noto Sans Symbols" w:hAnsi="Noto Sans Symbols" w:cs="Noto Sans Symbols"/>
        <w:sz w:val="22"/>
        <w:szCs w:val="22"/>
      </w:rPr>
    </w:lvl>
    <w:lvl w:ilvl="1">
      <w:start w:val="3"/>
      <w:numFmt w:val="bullet"/>
      <w:lvlText w:val="-"/>
      <w:lvlJc w:val="left"/>
      <w:pPr>
        <w:ind w:left="1440" w:hanging="360"/>
      </w:pPr>
      <w:rPr>
        <w:rFonts w:ascii="Times New Roman" w:eastAsia="Times New Roman" w:hAnsi="Times New Roman" w:cs="Times New Roman"/>
      </w:rPr>
    </w:lvl>
    <w:lvl w:ilvl="2">
      <w:start w:val="3"/>
      <w:numFmt w:val="bullet"/>
      <w:lvlText w:val="■"/>
      <w:lvlJc w:val="left"/>
      <w:pPr>
        <w:ind w:left="2505" w:hanging="705"/>
      </w:pPr>
      <w:rPr>
        <w:rFonts w:ascii="Noto Sans Symbols" w:eastAsia="Noto Sans Symbols" w:hAnsi="Noto Sans Symbols" w:cs="Noto Sans Symbols"/>
      </w:rPr>
    </w:lvl>
    <w:lvl w:ilvl="3">
      <w:numFmt w:val="bullet"/>
      <w:lvlText w:val="•"/>
      <w:lvlJc w:val="left"/>
      <w:pPr>
        <w:ind w:left="2880" w:hanging="360"/>
      </w:pPr>
      <w:rPr>
        <w:rFonts w:ascii="Calibri" w:eastAsia="Calibri" w:hAnsi="Calibri" w:cs="Calibri"/>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7A7D5F30"/>
    <w:multiLevelType w:val="multilevel"/>
    <w:tmpl w:val="F12EF03E"/>
    <w:lvl w:ilvl="0">
      <w:start w:val="3"/>
      <w:numFmt w:val="bullet"/>
      <w:lvlText w:val="-"/>
      <w:lvlJc w:val="left"/>
      <w:pPr>
        <w:ind w:left="1287" w:hanging="360"/>
      </w:pPr>
      <w:rPr>
        <w:rFonts w:ascii="Times New Roman" w:eastAsia="Times New Roman" w:hAnsi="Times New Roman" w:cs="Times New Roman"/>
        <w:b/>
        <w:bC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7" w15:restartNumberingAfterBreak="0">
    <w:nsid w:val="7D8357A7"/>
    <w:multiLevelType w:val="multilevel"/>
    <w:tmpl w:val="F21E23B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num w:numId="1" w16cid:durableId="620691636">
    <w:abstractNumId w:val="15"/>
  </w:num>
  <w:num w:numId="2" w16cid:durableId="2123381730">
    <w:abstractNumId w:val="9"/>
  </w:num>
  <w:num w:numId="3" w16cid:durableId="1023634466">
    <w:abstractNumId w:val="4"/>
  </w:num>
  <w:num w:numId="4" w16cid:durableId="499124930">
    <w:abstractNumId w:val="5"/>
  </w:num>
  <w:num w:numId="5" w16cid:durableId="875390582">
    <w:abstractNumId w:val="14"/>
  </w:num>
  <w:num w:numId="6" w16cid:durableId="2036538441">
    <w:abstractNumId w:val="6"/>
  </w:num>
  <w:num w:numId="7" w16cid:durableId="1617902447">
    <w:abstractNumId w:val="3"/>
  </w:num>
  <w:num w:numId="8" w16cid:durableId="1596404428">
    <w:abstractNumId w:val="12"/>
  </w:num>
  <w:num w:numId="9" w16cid:durableId="1516647420">
    <w:abstractNumId w:val="0"/>
  </w:num>
  <w:num w:numId="10" w16cid:durableId="1145196826">
    <w:abstractNumId w:val="10"/>
  </w:num>
  <w:num w:numId="11" w16cid:durableId="1261376483">
    <w:abstractNumId w:val="16"/>
  </w:num>
  <w:num w:numId="12" w16cid:durableId="927077179">
    <w:abstractNumId w:val="2"/>
  </w:num>
  <w:num w:numId="13" w16cid:durableId="498933238">
    <w:abstractNumId w:val="7"/>
  </w:num>
  <w:num w:numId="14" w16cid:durableId="1429738182">
    <w:abstractNumId w:val="13"/>
  </w:num>
  <w:num w:numId="15" w16cid:durableId="1029918795">
    <w:abstractNumId w:val="17"/>
  </w:num>
  <w:num w:numId="16" w16cid:durableId="216477628">
    <w:abstractNumId w:val="8"/>
  </w:num>
  <w:num w:numId="17" w16cid:durableId="662780974">
    <w:abstractNumId w:val="1"/>
  </w:num>
  <w:num w:numId="18" w16cid:durableId="282349417">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ilin Florian">
    <w15:presenceInfo w15:providerId="AD" w15:userId="S::Florian.Filin@socieux.eu::a86124d9-5afb-4a2a-8085-1a29a55538ec"/>
  </w15:person>
  <w15:person w15:author="expert.ef">
    <w15:presenceInfo w15:providerId="None" w15:userId="expert.e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activeWritingStyle w:appName="MSWord" w:lang="en-US" w:vendorID="64" w:dllVersion="6" w:nlCheck="1" w:checkStyle="0"/>
  <w:activeWritingStyle w:appName="MSWord" w:lang="fr-FR" w:vendorID="64" w:dllVersion="6" w:nlCheck="1" w:checkStyle="0"/>
  <w:activeWritingStyle w:appName="MSWord" w:lang="en-029" w:vendorID="64" w:dllVersion="6" w:nlCheck="1" w:checkStyle="0"/>
  <w:activeWritingStyle w:appName="MSWord" w:lang="en-US" w:vendorID="64" w:dllVersion="0" w:nlCheck="1" w:checkStyle="0"/>
  <w:activeWritingStyle w:appName="MSWord" w:lang="fr-FR" w:vendorID="64" w:dllVersion="0" w:nlCheck="1" w:checkStyle="0"/>
  <w:activeWritingStyle w:appName="MSWord" w:lang="en-029" w:vendorID="64" w:dllVersion="0" w:nlCheck="1" w:checkStyle="0"/>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430B"/>
    <w:rsid w:val="0004373F"/>
    <w:rsid w:val="000D29A1"/>
    <w:rsid w:val="002925D1"/>
    <w:rsid w:val="002A7053"/>
    <w:rsid w:val="003333DC"/>
    <w:rsid w:val="003E1AC3"/>
    <w:rsid w:val="004421CB"/>
    <w:rsid w:val="004766EC"/>
    <w:rsid w:val="00591B83"/>
    <w:rsid w:val="006A04CA"/>
    <w:rsid w:val="00713416"/>
    <w:rsid w:val="00747CC1"/>
    <w:rsid w:val="007A1A0B"/>
    <w:rsid w:val="007A5B19"/>
    <w:rsid w:val="00913BDB"/>
    <w:rsid w:val="009A524B"/>
    <w:rsid w:val="009D365D"/>
    <w:rsid w:val="009E4B4D"/>
    <w:rsid w:val="00A40219"/>
    <w:rsid w:val="00B66625"/>
    <w:rsid w:val="00B80B59"/>
    <w:rsid w:val="00B95496"/>
    <w:rsid w:val="00B95AEB"/>
    <w:rsid w:val="00BD5F65"/>
    <w:rsid w:val="00BE430B"/>
    <w:rsid w:val="00BF70EC"/>
    <w:rsid w:val="00D34719"/>
    <w:rsid w:val="00DE2347"/>
    <w:rsid w:val="00E05AC1"/>
    <w:rsid w:val="00E56C35"/>
    <w:rsid w:val="00E77981"/>
    <w:rsid w:val="00E90C32"/>
    <w:rsid w:val="00F44951"/>
    <w:rsid w:val="00F74CE0"/>
    <w:rsid w:val="00F87E03"/>
  </w:rsids>
  <m:mathPr>
    <m:mathFont m:val="Cambria Math"/>
    <m:brkBin m:val="before"/>
    <m:brkBinSub m:val="--"/>
    <m:smallFrac m:val="0"/>
    <m:dispDef/>
    <m:lMargin m:val="0"/>
    <m:rMargin m:val="0"/>
    <m:defJc m:val="centerGroup"/>
    <m:wrapIndent m:val="1440"/>
    <m:intLim m:val="subSup"/>
    <m:naryLim m:val="undOvr"/>
  </m:mathPr>
  <w:themeFontLang w:val="en-029"/>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20D171"/>
  <w15:docId w15:val="{D802A0FC-E9F4-4621-ADB6-79223D4DF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 w:eastAsia="en-029"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itre1">
    <w:name w:val="heading 1"/>
    <w:basedOn w:val="Normal"/>
    <w:next w:val="Normal"/>
    <w:pPr>
      <w:keepNext/>
      <w:spacing w:line="440" w:lineRule="auto"/>
      <w:outlineLvl w:val="0"/>
    </w:pPr>
    <w:rPr>
      <w:b/>
      <w:bCs/>
      <w:smallCaps/>
    </w:rPr>
  </w:style>
  <w:style w:type="paragraph" w:styleId="Titre2">
    <w:name w:val="heading 2"/>
    <w:basedOn w:val="Normal"/>
    <w:next w:val="Normal"/>
    <w:pPr>
      <w:keepNext/>
      <w:widowControl w:val="0"/>
      <w:outlineLvl w:val="1"/>
    </w:pPr>
    <w:rPr>
      <w:b/>
      <w:bCs/>
      <w:sz w:val="18"/>
      <w:szCs w:val="18"/>
    </w:rPr>
  </w:style>
  <w:style w:type="paragraph" w:styleId="Titre3">
    <w:name w:val="heading 3"/>
    <w:basedOn w:val="Normal"/>
    <w:next w:val="Normal"/>
    <w:pPr>
      <w:keepNext/>
      <w:spacing w:before="240" w:after="60"/>
      <w:outlineLvl w:val="2"/>
    </w:pPr>
    <w:rPr>
      <w:rFonts w:ascii="Helvetica Neue" w:eastAsia="Helvetica Neue" w:hAnsi="Helvetica Neue" w:cs="Helvetica Neue"/>
      <w:sz w:val="24"/>
      <w:szCs w:val="24"/>
    </w:rPr>
  </w:style>
  <w:style w:type="paragraph" w:styleId="Titre4">
    <w:name w:val="heading 4"/>
    <w:basedOn w:val="Normal"/>
    <w:next w:val="Normal"/>
    <w:pPr>
      <w:keepNext/>
      <w:widowControl w:val="0"/>
      <w:jc w:val="both"/>
      <w:outlineLvl w:val="3"/>
    </w:pPr>
    <w:rPr>
      <w:b/>
      <w:bCs/>
      <w:i/>
      <w:iCs/>
      <w:color w:val="0000FF"/>
    </w:rPr>
  </w:style>
  <w:style w:type="paragraph" w:styleId="Titre5">
    <w:name w:val="heading 5"/>
    <w:basedOn w:val="Normal"/>
    <w:next w:val="Normal"/>
    <w:pPr>
      <w:keepNext/>
      <w:widowControl w:val="0"/>
      <w:jc w:val="both"/>
      <w:outlineLvl w:val="4"/>
    </w:pPr>
    <w:rPr>
      <w:b/>
      <w:bCs/>
    </w:rPr>
  </w:style>
  <w:style w:type="paragraph" w:styleId="Titre6">
    <w:name w:val="heading 6"/>
    <w:basedOn w:val="Normal"/>
    <w:next w:val="Normal"/>
    <w:pPr>
      <w:spacing w:before="240" w:after="60"/>
      <w:outlineLvl w:val="5"/>
    </w:pPr>
    <w:rPr>
      <w:rFonts w:ascii="Times New Roman" w:eastAsia="Times New Roman" w:hAnsi="Times New Roman" w:cs="Times New Roman"/>
      <w:b/>
      <w:bCs/>
      <w:sz w:val="22"/>
      <w:szCs w:val="22"/>
    </w:rPr>
  </w:style>
  <w:style w:type="paragraph" w:styleId="Titre7">
    <w:name w:val="heading 7"/>
    <w:basedOn w:val="Normal"/>
    <w:next w:val="Normal"/>
    <w:qFormat/>
    <w:pPr>
      <w:keepNext/>
      <w:widowControl w:val="0"/>
      <w:outlineLvl w:val="6"/>
    </w:pPr>
    <w:rPr>
      <w:rFonts w:ascii="Times New Roman" w:eastAsia="Times New Roman" w:hAnsi="Times New Roman"/>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outlineLvl w:val="7"/>
    </w:pPr>
    <w:rPr>
      <w:rFonts w:ascii="Times New Roman" w:eastAsia="SimSun" w:hAnsi="Times New Roman"/>
      <w:b/>
      <w:sz w:val="24"/>
      <w:lang w:val="en-US"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pBdr>
        <w:top w:val="single" w:sz="6" w:space="1" w:color="000000"/>
        <w:left w:val="single" w:sz="6" w:space="1" w:color="000000"/>
        <w:bottom w:val="single" w:sz="6" w:space="1" w:color="000000"/>
        <w:right w:val="single" w:sz="6" w:space="1" w:color="000000"/>
      </w:pBdr>
      <w:jc w:val="center"/>
    </w:pPr>
    <w:rPr>
      <w:rFonts w:ascii="Garamond" w:eastAsia="Garamond" w:hAnsi="Garamond" w:cs="Garamond"/>
      <w:b/>
      <w:bCs/>
      <w:sz w:val="28"/>
      <w:szCs w:val="28"/>
    </w:rPr>
  </w:style>
  <w:style w:type="paragraph" w:styleId="En-tte">
    <w:name w:val="header"/>
    <w:basedOn w:val="Normal"/>
    <w:link w:val="En-tteCar"/>
    <w:semiHidden/>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jc w:val="both"/>
      <w:textAlignment w:val="baseline"/>
    </w:pPr>
    <w:rPr>
      <w:rFonts w:eastAsia="Times New Roman"/>
      <w:sz w:val="22"/>
    </w:rPr>
  </w:style>
  <w:style w:type="paragraph" w:customStyle="1" w:styleId="u">
    <w:name w:val="u"/>
    <w:basedOn w:val="Normal"/>
    <w:pPr>
      <w:overflowPunct w:val="0"/>
      <w:autoSpaceDE w:val="0"/>
      <w:autoSpaceDN w:val="0"/>
      <w:adjustRightInd w:val="0"/>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jc w:val="both"/>
      <w:textAlignment w:val="baseline"/>
    </w:pPr>
    <w:rPr>
      <w:rFonts w:eastAsia="Times New Roman"/>
      <w:b/>
      <w:caps/>
    </w:rPr>
  </w:style>
  <w:style w:type="paragraph" w:customStyle="1" w:styleId="w">
    <w:name w:val="w"/>
    <w:basedOn w:val="Normal"/>
    <w:pPr>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4"/>
      </w:numPr>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5"/>
      </w:numPr>
      <w:jc w:val="both"/>
    </w:pPr>
    <w:rPr>
      <w:rFonts w:eastAsia="Times New Roman"/>
      <w:sz w:val="22"/>
      <w:szCs w:val="24"/>
    </w:rPr>
  </w:style>
  <w:style w:type="paragraph" w:styleId="Corpsdetexte">
    <w:name w:val="Body Text"/>
    <w:basedOn w:val="Normal"/>
    <w:semiHidden/>
    <w:pPr>
      <w:widowControl w:val="0"/>
      <w:jc w:val="center"/>
    </w:pPr>
    <w:rPr>
      <w:rFonts w:eastAsia="Times New Roman"/>
      <w:b/>
      <w:caps/>
      <w:sz w:val="24"/>
      <w:szCs w:val="24"/>
    </w:rPr>
  </w:style>
  <w:style w:type="paragraph" w:customStyle="1" w:styleId="TITF3">
    <w:name w:val="TITF3"/>
    <w:basedOn w:val="Normal"/>
    <w:pPr>
      <w:keepNext/>
      <w:overflowPunct w:val="0"/>
      <w:autoSpaceDE w:val="0"/>
      <w:autoSpaceDN w:val="0"/>
      <w:adjustRightInd w:val="0"/>
      <w:spacing w:after="270"/>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customStyle="1" w:styleId="Default">
    <w:name w:val="Default"/>
    <w:pPr>
      <w:autoSpaceDE w:val="0"/>
      <w:autoSpaceDN w:val="0"/>
      <w:adjustRightInd w:val="0"/>
    </w:pPr>
    <w:rPr>
      <w:rFonts w:eastAsia="Times New Roman"/>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qFormat/>
    <w:rPr>
      <w:b/>
      <w:bCs/>
      <w:i w:val="0"/>
      <w:iCs w:val="0"/>
    </w:rPr>
  </w:style>
  <w:style w:type="paragraph" w:styleId="TM3">
    <w:name w:val="toc 3"/>
    <w:basedOn w:val="Normal"/>
    <w:next w:val="Normal"/>
    <w:autoRedefine/>
    <w:uiPriority w:val="39"/>
    <w:semiHidden/>
    <w:qFormat/>
    <w:pPr>
      <w:numPr>
        <w:numId w:val="8"/>
      </w:numPr>
    </w:pPr>
  </w:style>
  <w:style w:type="paragraph" w:styleId="Textedebulles">
    <w:name w:val="Balloon Text"/>
    <w:basedOn w:val="Normal"/>
    <w:link w:val="TextedebullesCar"/>
    <w:uiPriority w:val="99"/>
    <w:semiHidden/>
    <w:unhideWhenUsed/>
    <w:rsid w:val="00A34452"/>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9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next w:val="Normal"/>
    <w:uiPriority w:val="39"/>
    <w:unhideWhenUsed/>
    <w:qFormat/>
    <w:rsid w:val="000A6E96"/>
    <w:pPr>
      <w:keepLines/>
      <w:spacing w:before="480" w:line="276" w:lineRule="auto"/>
    </w:pPr>
    <w:rPr>
      <w:rFonts w:asciiTheme="majorHAnsi" w:eastAsiaTheme="majorEastAsia" w:hAnsiTheme="majorHAnsi" w:cstheme="majorBidi"/>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2E3CF6"/>
    <w:pPr>
      <w:tabs>
        <w:tab w:val="right" w:leader="dot" w:pos="9736"/>
      </w:tabs>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iPriority w:val="99"/>
    <w:semiHidden/>
    <w:unhideWhenUsed/>
    <w:qFormat/>
    <w:rsid w:val="006D3BE8"/>
    <w:pPr>
      <w:spacing w:before="240"/>
      <w:jc w:val="both"/>
    </w:pPr>
    <w:rPr>
      <w:rFonts w:ascii="Times" w:eastAsia="Times New Roman" w:hAnsi="Times" w:cs="Times"/>
    </w:rPr>
  </w:style>
  <w:style w:type="character" w:customStyle="1" w:styleId="NotedebasdepageCar">
    <w:name w:val="Note de bas de page Car"/>
    <w:basedOn w:val="Policepardfaut"/>
    <w:link w:val="Notedebasdepage"/>
    <w:uiPriority w:val="99"/>
    <w:semiHidden/>
    <w:rsid w:val="006D3BE8"/>
    <w:rPr>
      <w:rFonts w:eastAsia="Times New Roman" w:cs="Times"/>
    </w:rPr>
  </w:style>
  <w:style w:type="character" w:styleId="Appelnotedebasdep">
    <w:name w:val="footnote reference"/>
    <w:semiHidden/>
    <w:unhideWhenUsed/>
    <w:rsid w:val="006D3BE8"/>
    <w:rPr>
      <w:rFonts w:ascii="Times New Roman" w:hAnsi="Times New Roman" w:cs="Times New Roman" w:hint="default"/>
      <w:vertAlign w:val="superscript"/>
    </w:rPr>
  </w:style>
  <w:style w:type="paragraph" w:styleId="Paragraphedeliste">
    <w:name w:val="List Paragraph"/>
    <w:aliases w:val="Bullet Points,Liste Paragraf,Citation List,Liststycke SKL,Bullet list,List Paragraph1,Table of contents numbered,Normal bullet 2,içindekiler vb,Sombreado multicolor - Énfasis 31,Elenco Bullet point,Paragrafo elenco,Bullet OFM"/>
    <w:basedOn w:val="Normal"/>
    <w:link w:val="ParagraphedelisteCar"/>
    <w:uiPriority w:val="34"/>
    <w:qFormat/>
    <w:rsid w:val="006D3BE8"/>
    <w:pPr>
      <w:ind w:left="720"/>
      <w:contextualSpacing/>
    </w:pPr>
  </w:style>
  <w:style w:type="character" w:styleId="Marquedecommentaire">
    <w:name w:val="annotation reference"/>
    <w:basedOn w:val="Policepardfaut"/>
    <w:uiPriority w:val="99"/>
    <w:unhideWhenUsed/>
    <w:rsid w:val="006D3BE8"/>
    <w:rPr>
      <w:sz w:val="16"/>
      <w:szCs w:val="16"/>
    </w:rPr>
  </w:style>
  <w:style w:type="paragraph" w:styleId="Commentaire">
    <w:name w:val="annotation text"/>
    <w:basedOn w:val="Normal"/>
    <w:link w:val="CommentaireCar"/>
    <w:uiPriority w:val="99"/>
    <w:unhideWhenUsed/>
    <w:rsid w:val="006D3BE8"/>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style>
  <w:style w:type="paragraph" w:customStyle="1" w:styleId="H23">
    <w:name w:val="_ H_2/3"/>
    <w:basedOn w:val="Default"/>
    <w:next w:val="Default"/>
    <w:uiPriority w:val="99"/>
    <w:rsid w:val="008D2C3F"/>
    <w:rPr>
      <w:rFonts w:ascii="Gill Sans MT" w:hAnsi="Gill Sans MT" w:cs="Times New Roman"/>
      <w:color w:val="auto"/>
    </w:rPr>
  </w:style>
  <w:style w:type="paragraph" w:customStyle="1" w:styleId="Heading3contract">
    <w:name w:val="Heading 3 contract"/>
    <w:basedOn w:val="Normal"/>
    <w:link w:val="Heading3contractChar"/>
    <w:autoRedefine/>
    <w:qFormat/>
    <w:rsid w:val="00FF044D"/>
    <w:pPr>
      <w:keepNext/>
      <w:spacing w:before="120"/>
      <w:jc w:val="both"/>
    </w:pPr>
    <w:rPr>
      <w:rFonts w:asciiTheme="minorHAnsi" w:eastAsia="Times New Roman" w:hAnsiTheme="minorHAnsi"/>
      <w:b/>
      <w:noProof/>
      <w:sz w:val="24"/>
      <w:szCs w:val="24"/>
    </w:rPr>
  </w:style>
  <w:style w:type="character" w:customStyle="1" w:styleId="Heading3contractChar">
    <w:name w:val="Heading 3 contract Char"/>
    <w:link w:val="Heading3contract"/>
    <w:rsid w:val="00FF044D"/>
    <w:rPr>
      <w:rFonts w:asciiTheme="minorHAnsi" w:eastAsia="Times New Roman" w:hAnsiTheme="minorHAnsi"/>
      <w:b/>
      <w:noProof/>
      <w:sz w:val="24"/>
      <w:szCs w:val="24"/>
    </w:rPr>
  </w:style>
  <w:style w:type="character" w:customStyle="1" w:styleId="ParagraphedelisteCar">
    <w:name w:val="Paragraphe de liste Car"/>
    <w:aliases w:val="Bullet Points Car,Liste Paragraf Car,Citation List Car,Liststycke SKL Car,Bullet list Car,List Paragraph1 Car,Table of contents numbered Car,Normal bullet 2 Car,içindekiler vb Car,Sombreado multicolor - Énfasis 31 Car"/>
    <w:link w:val="Paragraphedeliste"/>
    <w:uiPriority w:val="34"/>
    <w:qFormat/>
    <w:locked/>
    <w:rsid w:val="0007670D"/>
    <w:rPr>
      <w:rFonts w:ascii="Arial" w:hAnsi="Arial"/>
    </w:rPr>
  </w:style>
  <w:style w:type="character" w:customStyle="1" w:styleId="En-tteCar">
    <w:name w:val="En-tête Car"/>
    <w:basedOn w:val="Policepardfaut"/>
    <w:link w:val="En-tte"/>
    <w:semiHidden/>
    <w:rsid w:val="00493E90"/>
    <w:rPr>
      <w:rFonts w:ascii="Arial" w:hAnsi="Arial"/>
    </w:rPr>
  </w:style>
  <w:style w:type="character" w:styleId="Lienhypertextesuivivisit">
    <w:name w:val="FollowedHyperlink"/>
    <w:basedOn w:val="Policepardfaut"/>
    <w:uiPriority w:val="99"/>
    <w:semiHidden/>
    <w:unhideWhenUsed/>
    <w:rsid w:val="00A6242A"/>
    <w:rPr>
      <w:color w:val="800080" w:themeColor="followedHyperlink"/>
      <w:u w:val="single"/>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expertisefrance.fr/documents/20182/426622/Expertise+France+%E2%80%93+Code+of+conduct/82cf6060-4768-4b25-8817-ccba1d86e568" TargetMode="External"/><Relationship Id="rId18" Type="http://schemas.openxmlformats.org/officeDocument/2006/relationships/hyperlink" Target="https://www.expertisefrance.fr/documents/20182/426622/Expertise+France+%E2%80%93+Code+of+conduct/82cf6060-4768-4b25-8817-ccba1d86e568" TargetMode="External"/><Relationship Id="rId26" Type="http://schemas.openxmlformats.org/officeDocument/2006/relationships/hyperlink" Target="https://home.treasury.gov/policy-issues/financial-sanctions/sanctions-programs-and-country-information" TargetMode="External"/><Relationship Id="rId3" Type="http://schemas.openxmlformats.org/officeDocument/2006/relationships/styles" Target="styles.xml"/><Relationship Id="rId21" Type="http://schemas.openxmlformats.org/officeDocument/2006/relationships/hyperlink" Target="mailto:informatique.libertes@expertisefrance.fr"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www.expertisefrance.fr/documents/20182/426622/Expertise+France+%E2%80%93+Code+of+conduct/82cf6060-4768-4b25-8817-ccba1d86e568" TargetMode="External"/><Relationship Id="rId25" Type="http://schemas.openxmlformats.org/officeDocument/2006/relationships/hyperlink" Target="https://gels-avoirs.dgtresor.gouv.fr/List"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expertisefrance.fr/documents/20182/426622/Expertise+France+%E2%80%93+Code+of+conduct/82cf6060-4768-4b25-8817-ccba1d86e568" TargetMode="External"/><Relationship Id="rId20" Type="http://schemas.openxmlformats.org/officeDocument/2006/relationships/hyperlink" Target="http://www.expertisefrance.fr"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www.sanctionsmap.eu" TargetMode="External"/><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www.ecologie.gouv.fr/sites/default/files/Guide_politique_achat_public_zero_deforestation.pdf" TargetMode="External"/><Relationship Id="rId23" Type="http://schemas.openxmlformats.org/officeDocument/2006/relationships/hyperlink" Target="https://www.un.org/securitycouncil/content/un-sc-consolidated-list" TargetMode="External"/><Relationship Id="rId28" Type="http://schemas.openxmlformats.org/officeDocument/2006/relationships/header" Target="header4.xml"/><Relationship Id="rId10" Type="http://schemas.openxmlformats.org/officeDocument/2006/relationships/header" Target="header2.xml"/><Relationship Id="rId19" Type="http://schemas.openxmlformats.org/officeDocument/2006/relationships/hyperlink" Target="https://www.expertisefrance.fr/documents/20182/426622/Expertise+France+%E2%80%93+Code+of+conduct/82cf6060-4768-4b25-8817-ccba1d86e568"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hyperlink" Target="https://www.sanctionsmap.eu" TargetMode="External"/><Relationship Id="rId27" Type="http://schemas.openxmlformats.org/officeDocument/2006/relationships/hyperlink" Target="https://www.worldbank.org/en/projects-operations/procurement/debarred-firms" TargetMode="External"/><Relationship Id="rId30" Type="http://schemas.openxmlformats.org/officeDocument/2006/relationships/footer" Target="footer3.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s://www.afd.fr/en/ressources/afd-groups-policy-prevent-and-combat-prohibited-practices-2020"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2fMrElF9FrTngyobLsdF/HurXPA==">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20</Pages>
  <Words>7011</Words>
  <Characters>38561</Characters>
  <Application>Microsoft Office Word</Application>
  <DocSecurity>0</DocSecurity>
  <Lines>321</Lines>
  <Paragraphs>90</Paragraphs>
  <ScaleCrop>false</ScaleCrop>
  <HeadingPairs>
    <vt:vector size="2" baseType="variant">
      <vt:variant>
        <vt:lpstr>Titre</vt:lpstr>
      </vt:variant>
      <vt:variant>
        <vt:i4>1</vt:i4>
      </vt:variant>
    </vt:vector>
  </HeadingPairs>
  <TitlesOfParts>
    <vt:vector size="1" baseType="lpstr">
      <vt:lpstr/>
    </vt:vector>
  </TitlesOfParts>
  <Company>HP Inc.</Company>
  <LinksUpToDate>false</LinksUpToDate>
  <CharactersWithSpaces>45482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TRADUTEC</dc:creator>
  <cp:lastModifiedBy>Filin Florian</cp:lastModifiedBy>
  <cp:revision>30</cp:revision>
  <dcterms:created xsi:type="dcterms:W3CDTF">2025-12-05T14:54:00Z</dcterms:created>
  <dcterms:modified xsi:type="dcterms:W3CDTF">2025-12-15T22:10:00Z</dcterms:modified>
</cp:coreProperties>
</file>